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C0" w:rsidRPr="00572914" w:rsidRDefault="00BA5AC0" w:rsidP="007B6DE5">
      <w:pPr>
        <w:spacing w:line="240" w:lineRule="auto"/>
        <w:rPr>
          <w:rFonts w:ascii="Verdana" w:hAnsi="Verdana"/>
          <w:b/>
          <w:bCs/>
          <w:sz w:val="20"/>
          <w:szCs w:val="20"/>
        </w:rPr>
      </w:pPr>
      <w:r w:rsidRPr="00572914">
        <w:rPr>
          <w:rFonts w:ascii="Verdana" w:hAnsi="Verdana"/>
          <w:b/>
          <w:bCs/>
          <w:sz w:val="20"/>
          <w:szCs w:val="20"/>
        </w:rPr>
        <w:t>République Tunisienne</w:t>
      </w:r>
    </w:p>
    <w:p w:rsidR="00BA5AC0" w:rsidRPr="00572914" w:rsidRDefault="007A52F7" w:rsidP="00F40BFB">
      <w:pPr>
        <w:spacing w:line="240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fr-FR"/>
        </w:rPr>
        <w:pict>
          <v:oval id="_x0000_s1030" style="position:absolute;margin-left:417.4pt;margin-top:-3.6pt;width:36.75pt;height:36pt;z-index:251658240" fillcolor="#e36c0a [2409]" stroked="f"/>
        </w:pict>
      </w:r>
      <w:r w:rsidR="00BA5AC0" w:rsidRPr="00572914">
        <w:rPr>
          <w:rFonts w:ascii="Verdana" w:hAnsi="Verdana"/>
          <w:b/>
          <w:bCs/>
          <w:sz w:val="20"/>
          <w:szCs w:val="20"/>
        </w:rPr>
        <w:t>Ministère de l'Agriculture</w:t>
      </w:r>
      <w:r w:rsidR="00C451B1">
        <w:rPr>
          <w:rFonts w:ascii="Verdana" w:hAnsi="Verdana"/>
          <w:b/>
          <w:bCs/>
          <w:sz w:val="20"/>
          <w:szCs w:val="20"/>
        </w:rPr>
        <w:t xml:space="preserve">, des ressources Hydrauliques et de la pêche </w:t>
      </w:r>
      <w:r w:rsidR="0087578C" w:rsidRPr="00572914">
        <w:rPr>
          <w:rFonts w:ascii="Verdana" w:hAnsi="Verdana"/>
          <w:b/>
          <w:bCs/>
          <w:sz w:val="20"/>
          <w:szCs w:val="20"/>
        </w:rPr>
        <w:t xml:space="preserve">                                                                </w:t>
      </w:r>
    </w:p>
    <w:p w:rsidR="00F278BA" w:rsidRDefault="00F278BA" w:rsidP="00F278BA">
      <w:pPr>
        <w:spacing w:after="60"/>
        <w:ind w:left="284"/>
        <w:rPr>
          <w:b/>
        </w:rPr>
      </w:pPr>
    </w:p>
    <w:p w:rsidR="00F278BA" w:rsidRPr="00813B3C" w:rsidRDefault="00F278BA" w:rsidP="00F278B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2790825" cy="1514475"/>
            <wp:effectExtent l="19050" t="0" r="9525" b="0"/>
            <wp:docPr id="9" name="Image 1" descr="logo-IRESA-fini-bleu-mod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-IRESA-fini-bleu-modifi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:rsidR="00F278BA" w:rsidRPr="00CB6F6A" w:rsidRDefault="00F278BA" w:rsidP="000178AF">
      <w:pPr>
        <w:jc w:val="center"/>
        <w:rPr>
          <w:rFonts w:ascii="Arial" w:hAnsi="Arial" w:cs="Arial"/>
          <w:b/>
          <w:bCs/>
          <w:sz w:val="40"/>
          <w:szCs w:val="40"/>
          <w:lang w:eastAsia="fr-FR"/>
        </w:rPr>
      </w:pPr>
      <w:r w:rsidRPr="00CB6F6A">
        <w:rPr>
          <w:rFonts w:ascii="Arial" w:hAnsi="Arial" w:cs="Arial"/>
          <w:b/>
          <w:bCs/>
          <w:sz w:val="40"/>
          <w:szCs w:val="40"/>
          <w:lang w:eastAsia="fr-FR"/>
        </w:rPr>
        <w:t>PROCEDURE D</w:t>
      </w:r>
      <w:r w:rsidR="000D184D">
        <w:rPr>
          <w:rFonts w:ascii="Arial" w:hAnsi="Arial" w:cs="Arial"/>
          <w:b/>
          <w:bCs/>
          <w:sz w:val="40"/>
          <w:szCs w:val="40"/>
          <w:lang w:eastAsia="fr-FR"/>
        </w:rPr>
        <w:t xml:space="preserve">E CONNEXION </w:t>
      </w:r>
      <w:r w:rsidR="000178AF">
        <w:rPr>
          <w:rFonts w:ascii="Arial" w:hAnsi="Arial" w:cs="Arial"/>
          <w:b/>
          <w:bCs/>
          <w:sz w:val="40"/>
          <w:szCs w:val="40"/>
          <w:lang w:eastAsia="fr-FR"/>
        </w:rPr>
        <w:t>A L’</w:t>
      </w:r>
      <w:r w:rsidR="000D184D">
        <w:rPr>
          <w:rFonts w:ascii="Arial" w:hAnsi="Arial" w:cs="Arial"/>
          <w:b/>
          <w:bCs/>
          <w:sz w:val="40"/>
          <w:szCs w:val="40"/>
          <w:lang w:eastAsia="fr-FR"/>
        </w:rPr>
        <w:t>INTERNET</w:t>
      </w:r>
      <w:r w:rsidR="000178AF">
        <w:rPr>
          <w:rFonts w:ascii="Arial" w:hAnsi="Arial" w:cs="Arial"/>
          <w:b/>
          <w:bCs/>
          <w:sz w:val="40"/>
          <w:szCs w:val="40"/>
          <w:lang w:eastAsia="fr-FR"/>
        </w:rPr>
        <w:t xml:space="preserve"> VIA LE FSI IRESA</w:t>
      </w: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813B3C" w:rsidRDefault="00F278BA" w:rsidP="00F27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78BA" w:rsidRPr="00BA5AC0" w:rsidRDefault="000D184D" w:rsidP="00F278BA">
      <w:pPr>
        <w:spacing w:after="0" w:line="240" w:lineRule="auto"/>
        <w:jc w:val="center"/>
        <w:rPr>
          <w:rFonts w:ascii="Verdana" w:eastAsia="Times New Roman" w:hAnsi="Verdana" w:cs="Times New Roman"/>
          <w:lang w:eastAsia="fr-FR"/>
        </w:rPr>
      </w:pPr>
      <w:r>
        <w:rPr>
          <w:rFonts w:ascii="Verdana" w:eastAsia="Times New Roman" w:hAnsi="Verdana" w:cs="Times New Roman"/>
          <w:lang w:eastAsia="fr-FR"/>
        </w:rPr>
        <w:t>PRD08</w:t>
      </w:r>
    </w:p>
    <w:p w:rsidR="00F278BA" w:rsidRPr="00BA5AC0" w:rsidRDefault="00F278BA" w:rsidP="00F278BA">
      <w:pPr>
        <w:spacing w:after="0" w:line="240" w:lineRule="auto"/>
        <w:jc w:val="center"/>
        <w:rPr>
          <w:rFonts w:ascii="Verdana" w:eastAsia="Times New Roman" w:hAnsi="Verdana" w:cs="Times New Roman"/>
          <w:lang w:eastAsia="fr-FR"/>
        </w:rPr>
      </w:pPr>
      <w:r w:rsidRPr="00BA5AC0">
        <w:rPr>
          <w:rFonts w:ascii="Verdana" w:eastAsia="Times New Roman" w:hAnsi="Verdana" w:cs="Times New Roman"/>
          <w:lang w:eastAsia="fr-FR"/>
        </w:rPr>
        <w:t>Version : 01</w:t>
      </w:r>
    </w:p>
    <w:p w:rsidR="00F278BA" w:rsidRPr="00BA5AC0" w:rsidRDefault="00C061B9" w:rsidP="00C061B9">
      <w:pPr>
        <w:spacing w:after="0" w:line="240" w:lineRule="auto"/>
        <w:jc w:val="center"/>
        <w:rPr>
          <w:rFonts w:ascii="Verdana" w:eastAsia="Times New Roman" w:hAnsi="Verdana" w:cs="Times New Roman"/>
          <w:lang w:eastAsia="fr-FR"/>
        </w:rPr>
      </w:pPr>
      <w:r>
        <w:rPr>
          <w:rFonts w:ascii="Verdana" w:eastAsia="Times New Roman" w:hAnsi="Verdana" w:cs="Times New Roman"/>
          <w:lang w:eastAsia="fr-FR"/>
        </w:rPr>
        <w:t>Date : 20</w:t>
      </w:r>
      <w:r w:rsidR="004A4D0B">
        <w:rPr>
          <w:rFonts w:ascii="Verdana" w:eastAsia="Times New Roman" w:hAnsi="Verdana" w:cs="Times New Roman"/>
          <w:lang w:eastAsia="fr-FR"/>
        </w:rPr>
        <w:t>/0</w:t>
      </w:r>
      <w:r>
        <w:rPr>
          <w:rFonts w:ascii="Verdana" w:eastAsia="Times New Roman" w:hAnsi="Verdana" w:cs="Times New Roman"/>
          <w:lang w:eastAsia="fr-FR"/>
        </w:rPr>
        <w:t>6</w:t>
      </w:r>
      <w:r w:rsidR="00F278BA" w:rsidRPr="00BA5AC0">
        <w:rPr>
          <w:rFonts w:ascii="Verdana" w:eastAsia="Times New Roman" w:hAnsi="Verdana" w:cs="Times New Roman"/>
          <w:lang w:eastAsia="fr-FR"/>
        </w:rPr>
        <w:t>/2014</w:t>
      </w:r>
    </w:p>
    <w:p w:rsidR="00F278BA" w:rsidRPr="00BA5AC0" w:rsidRDefault="00F278BA" w:rsidP="00F278BA">
      <w:pPr>
        <w:spacing w:after="0" w:line="240" w:lineRule="auto"/>
        <w:jc w:val="center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tabs>
          <w:tab w:val="left" w:pos="8175"/>
        </w:tabs>
        <w:spacing w:after="0" w:line="240" w:lineRule="auto"/>
        <w:rPr>
          <w:rFonts w:ascii="Verdana" w:eastAsia="Times New Roman" w:hAnsi="Verdana" w:cs="Times New Roman"/>
          <w:lang w:eastAsia="fr-FR"/>
        </w:rPr>
      </w:pPr>
      <w:r w:rsidRPr="00BA5AC0">
        <w:rPr>
          <w:rFonts w:ascii="Verdana" w:eastAsia="Times New Roman" w:hAnsi="Verdana" w:cs="Times New Roman"/>
          <w:lang w:eastAsia="fr-FR"/>
        </w:rPr>
        <w:tab/>
      </w:r>
    </w:p>
    <w:p w:rsidR="00F278BA" w:rsidRPr="00BA5AC0" w:rsidRDefault="00F278BA" w:rsidP="00F278BA">
      <w:pPr>
        <w:tabs>
          <w:tab w:val="left" w:pos="2970"/>
          <w:tab w:val="center" w:pos="4536"/>
        </w:tabs>
        <w:spacing w:after="0" w:line="240" w:lineRule="auto"/>
        <w:rPr>
          <w:rFonts w:ascii="Verdana" w:eastAsia="Times New Roman" w:hAnsi="Verdana" w:cs="Times New Roman"/>
          <w:lang w:eastAsia="fr-FR"/>
        </w:rPr>
      </w:pPr>
      <w:r w:rsidRPr="00BA5AC0">
        <w:rPr>
          <w:rFonts w:ascii="Verdana" w:eastAsia="Times New Roman" w:hAnsi="Verdana" w:cs="Times New Roman"/>
          <w:lang w:eastAsia="fr-FR"/>
        </w:rPr>
        <w:tab/>
      </w:r>
      <w:r w:rsidRPr="00BA5AC0">
        <w:rPr>
          <w:rFonts w:ascii="Verdana" w:eastAsia="Times New Roman" w:hAnsi="Verdana" w:cs="Times New Roman"/>
          <w:lang w:eastAsia="fr-FR"/>
        </w:rPr>
        <w:tab/>
      </w: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87578C" w:rsidRDefault="00F278BA" w:rsidP="00F278B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lang w:eastAsia="fr-FR"/>
        </w:rPr>
      </w:pPr>
      <w:r w:rsidRPr="0087578C">
        <w:rPr>
          <w:rFonts w:ascii="Verdana" w:eastAsia="Times New Roman" w:hAnsi="Verdana" w:cs="Times New Roman"/>
          <w:b/>
          <w:bCs/>
          <w:lang w:eastAsia="fr-FR"/>
        </w:rPr>
        <w:t>Diffusion Publique</w:t>
      </w:r>
    </w:p>
    <w:p w:rsidR="00F278BA" w:rsidRPr="00BA5AC0" w:rsidRDefault="007A52F7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  <w:r>
        <w:rPr>
          <w:rFonts w:ascii="Verdana" w:eastAsia="Times New Roman" w:hAnsi="Verdana" w:cs="Times New Roman"/>
          <w:noProof/>
          <w:lang w:eastAsia="fr-FR"/>
        </w:rPr>
        <w:pict>
          <v:oval id="_x0000_s1031" style="position:absolute;margin-left:139.9pt;margin-top:-15.3pt;width:21.75pt;height:19.5pt;z-index:251659264" fillcolor="#e36c0a [2409]" stroked="f"/>
        </w:pict>
      </w: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jc w:val="center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F278BA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</w:p>
    <w:p w:rsidR="00F278BA" w:rsidRPr="00BA5AC0" w:rsidRDefault="00F278BA" w:rsidP="000D184D">
      <w:pPr>
        <w:spacing w:after="0" w:line="240" w:lineRule="auto"/>
        <w:rPr>
          <w:rFonts w:ascii="Verdana" w:eastAsia="Times New Roman" w:hAnsi="Verdana" w:cs="Times New Roman"/>
          <w:lang w:eastAsia="fr-FR"/>
        </w:rPr>
      </w:pPr>
      <w:r w:rsidRPr="00BA5AC0">
        <w:rPr>
          <w:rFonts w:ascii="Verdana" w:eastAsia="Times New Roman" w:hAnsi="Verdana" w:cs="Times New Roman"/>
          <w:lang w:eastAsia="fr-FR"/>
        </w:rPr>
        <w:t xml:space="preserve">Rédacteur : </w:t>
      </w:r>
      <w:r w:rsidR="000D184D">
        <w:rPr>
          <w:rFonts w:ascii="Verdana" w:eastAsia="Times New Roman" w:hAnsi="Verdana" w:cs="Times New Roman"/>
          <w:lang w:eastAsia="fr-FR"/>
        </w:rPr>
        <w:t xml:space="preserve">Equipe réseau            </w:t>
      </w:r>
      <w:r w:rsidRPr="00BA5AC0">
        <w:rPr>
          <w:rFonts w:ascii="Verdana" w:eastAsia="Times New Roman" w:hAnsi="Verdana" w:cs="Times New Roman"/>
          <w:lang w:eastAsia="fr-FR"/>
        </w:rPr>
        <w:t xml:space="preserve">          </w:t>
      </w:r>
      <w:r w:rsidR="00391D81">
        <w:rPr>
          <w:rFonts w:ascii="Verdana" w:eastAsia="Times New Roman" w:hAnsi="Verdana" w:cs="Times New Roman"/>
          <w:lang w:eastAsia="fr-FR"/>
        </w:rPr>
        <w:t xml:space="preserve">  </w:t>
      </w:r>
      <w:r w:rsidRPr="00BA5AC0">
        <w:rPr>
          <w:rFonts w:ascii="Verdana" w:eastAsia="Times New Roman" w:hAnsi="Verdana" w:cs="Times New Roman"/>
          <w:lang w:eastAsia="fr-FR"/>
        </w:rPr>
        <w:t xml:space="preserve">     </w:t>
      </w:r>
      <w:r w:rsidR="002349C1">
        <w:rPr>
          <w:rFonts w:ascii="Verdana" w:eastAsia="Times New Roman" w:hAnsi="Verdana" w:cs="Times New Roman"/>
          <w:lang w:eastAsia="fr-FR"/>
        </w:rPr>
        <w:t xml:space="preserve">                   </w:t>
      </w:r>
      <w:r w:rsidRPr="00BA5AC0">
        <w:rPr>
          <w:rFonts w:ascii="Verdana" w:eastAsia="Times New Roman" w:hAnsi="Verdana" w:cs="Times New Roman"/>
          <w:lang w:eastAsia="fr-FR"/>
        </w:rPr>
        <w:t xml:space="preserve">Approbateur : </w:t>
      </w:r>
      <w:r w:rsidR="00F00D17">
        <w:rPr>
          <w:rFonts w:ascii="Verdana" w:hAnsi="Verdana"/>
        </w:rPr>
        <w:t>DTTIC</w:t>
      </w:r>
    </w:p>
    <w:p w:rsidR="0045502E" w:rsidRPr="00BA5AC0" w:rsidRDefault="0045502E" w:rsidP="00FD75F4">
      <w:pPr>
        <w:spacing w:after="60"/>
        <w:ind w:left="284"/>
        <w:rPr>
          <w:rFonts w:ascii="Verdana" w:hAnsi="Verdana"/>
          <w:b/>
        </w:rPr>
        <w:sectPr w:rsidR="0045502E" w:rsidRPr="00BA5AC0" w:rsidSect="00BA5AC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  <w:r>
        <w:rPr>
          <w:rFonts w:ascii="Verdana" w:eastAsia="Times New Roman" w:hAnsi="Verdana" w:cs="Times New Roman"/>
          <w:lang w:eastAsia="fr-FR"/>
        </w:rPr>
        <w:t xml:space="preserve">              </w:t>
      </w:r>
    </w:p>
    <w:p w:rsidR="00830487" w:rsidRPr="00AF5285" w:rsidRDefault="004459FF" w:rsidP="00655C65">
      <w:pPr>
        <w:pStyle w:val="Titre1"/>
        <w:rPr>
          <w:color w:val="FFFFFF" w:themeColor="background1"/>
        </w:rPr>
      </w:pPr>
      <w:bookmarkStart w:id="0" w:name="_Toc392757856"/>
      <w:r w:rsidRPr="00AF5285">
        <w:rPr>
          <w:color w:val="FFFFFF" w:themeColor="background1"/>
        </w:rPr>
        <w:lastRenderedPageBreak/>
        <w:t>PRD-08</w:t>
      </w:r>
      <w:r w:rsidR="005C4E14" w:rsidRPr="00AF5285">
        <w:rPr>
          <w:color w:val="FFFFFF" w:themeColor="background1"/>
        </w:rPr>
        <w:t> : P</w:t>
      </w:r>
      <w:r w:rsidR="00D12DE3" w:rsidRPr="00AF5285">
        <w:rPr>
          <w:color w:val="FFFFFF" w:themeColor="background1"/>
        </w:rPr>
        <w:t>rocédure d</w:t>
      </w:r>
      <w:r w:rsidRPr="00AF5285">
        <w:rPr>
          <w:color w:val="FFFFFF" w:themeColor="background1"/>
        </w:rPr>
        <w:t xml:space="preserve">e connexion à l’internet via </w:t>
      </w:r>
      <w:r w:rsidR="00655C65" w:rsidRPr="00AF5285">
        <w:rPr>
          <w:color w:val="FFFFFF" w:themeColor="background1"/>
        </w:rPr>
        <w:t xml:space="preserve">le FSI </w:t>
      </w:r>
      <w:r w:rsidRPr="00AF5285">
        <w:rPr>
          <w:color w:val="FFFFFF" w:themeColor="background1"/>
        </w:rPr>
        <w:t>IRESA</w:t>
      </w:r>
      <w:bookmarkEnd w:id="0"/>
    </w:p>
    <w:p w:rsidR="006F5DD6" w:rsidRDefault="008906A5" w:rsidP="00651B0A">
      <w:pPr>
        <w:rPr>
          <w:rFonts w:ascii="Calibri" w:eastAsia="Calibri" w:hAnsi="Calibri" w:cs="Arial"/>
        </w:rPr>
      </w:pPr>
      <w:r>
        <w:rPr>
          <w:b/>
        </w:rPr>
        <w:t>OBJET :</w:t>
      </w:r>
      <w:r w:rsidR="006F5DD6">
        <w:rPr>
          <w:b/>
        </w:rPr>
        <w:t xml:space="preserve"> </w:t>
      </w:r>
      <w:r w:rsidR="006F5DD6">
        <w:rPr>
          <w:rFonts w:ascii="Calibri" w:eastAsia="Calibri" w:hAnsi="Calibri" w:cs="Arial"/>
        </w:rPr>
        <w:t>Cette</w:t>
      </w:r>
      <w:r w:rsidR="006F5DD6">
        <w:rPr>
          <w:rFonts w:ascii="Calibri" w:eastAsia="Helvetica" w:hAnsi="Calibri" w:cs="Arial"/>
        </w:rPr>
        <w:t xml:space="preserve"> </w:t>
      </w:r>
      <w:r w:rsidR="006F5DD6">
        <w:rPr>
          <w:rFonts w:ascii="Calibri" w:eastAsia="Calibri" w:hAnsi="Calibri" w:cs="Arial"/>
        </w:rPr>
        <w:t>procédure</w:t>
      </w:r>
      <w:r w:rsidR="006F5DD6">
        <w:rPr>
          <w:rFonts w:ascii="Calibri" w:eastAsia="Helvetica" w:hAnsi="Calibri" w:cs="Arial"/>
        </w:rPr>
        <w:t xml:space="preserve"> </w:t>
      </w:r>
      <w:r w:rsidR="006F5DD6">
        <w:rPr>
          <w:rFonts w:ascii="Calibri" w:eastAsia="Calibri" w:hAnsi="Calibri" w:cs="Arial"/>
        </w:rPr>
        <w:t>définit</w:t>
      </w:r>
      <w:r w:rsidR="006F5DD6">
        <w:rPr>
          <w:rFonts w:ascii="Calibri" w:eastAsia="Helvetica" w:hAnsi="Calibri" w:cs="Arial"/>
        </w:rPr>
        <w:t xml:space="preserve"> </w:t>
      </w:r>
      <w:r w:rsidR="006F5DD6">
        <w:rPr>
          <w:rFonts w:ascii="Calibri" w:eastAsia="Calibri" w:hAnsi="Calibri" w:cs="Arial"/>
        </w:rPr>
        <w:t>les</w:t>
      </w:r>
      <w:r w:rsidR="006F5DD6">
        <w:rPr>
          <w:rFonts w:ascii="Calibri" w:eastAsia="Helvetica" w:hAnsi="Calibri" w:cs="Arial"/>
        </w:rPr>
        <w:t xml:space="preserve"> </w:t>
      </w:r>
      <w:r w:rsidR="006F5DD6">
        <w:rPr>
          <w:rFonts w:ascii="Calibri" w:eastAsia="Calibri" w:hAnsi="Calibri" w:cs="Arial"/>
        </w:rPr>
        <w:t>d</w:t>
      </w:r>
      <w:r w:rsidR="000B520B">
        <w:rPr>
          <w:rFonts w:ascii="Calibri" w:eastAsia="Calibri" w:hAnsi="Calibri" w:cs="Arial"/>
        </w:rPr>
        <w:t>émarche</w:t>
      </w:r>
      <w:r w:rsidR="00152ED7">
        <w:rPr>
          <w:rFonts w:ascii="Calibri" w:eastAsia="Calibri" w:hAnsi="Calibri" w:cs="Arial"/>
        </w:rPr>
        <w:t xml:space="preserve">s à suivre par un </w:t>
      </w:r>
      <w:r w:rsidR="00651B0A">
        <w:rPr>
          <w:rFonts w:ascii="Calibri" w:eastAsia="Calibri" w:hAnsi="Calibri" w:cs="Arial"/>
        </w:rPr>
        <w:t>établissement</w:t>
      </w:r>
      <w:r w:rsidR="00152ED7">
        <w:rPr>
          <w:rFonts w:ascii="Calibri" w:eastAsia="Calibri" w:hAnsi="Calibri" w:cs="Arial"/>
        </w:rPr>
        <w:t xml:space="preserve"> afin d’établir une connexion </w:t>
      </w:r>
      <w:r w:rsidR="00753D7F">
        <w:rPr>
          <w:rFonts w:ascii="Calibri" w:eastAsia="Calibri" w:hAnsi="Calibri" w:cs="Arial"/>
        </w:rPr>
        <w:t>I</w:t>
      </w:r>
      <w:r w:rsidR="00152ED7">
        <w:rPr>
          <w:rFonts w:ascii="Calibri" w:eastAsia="Calibri" w:hAnsi="Calibri" w:cs="Arial"/>
        </w:rPr>
        <w:t>nternet</w:t>
      </w:r>
      <w:r w:rsidR="00CF7EE0">
        <w:rPr>
          <w:rFonts w:ascii="Calibri" w:eastAsia="Calibri" w:hAnsi="Calibri" w:cs="Arial"/>
        </w:rPr>
        <w:t xml:space="preserve"> via le FSI IRESA</w:t>
      </w:r>
      <w:r w:rsidR="005C4E14">
        <w:rPr>
          <w:rFonts w:ascii="Calibri" w:eastAsia="Calibri" w:hAnsi="Calibri" w:cs="Arial"/>
        </w:rPr>
        <w:t xml:space="preserve"> ou d’augmenter le débit de la connexion internet</w:t>
      </w:r>
      <w:r w:rsidR="00A84BCB">
        <w:rPr>
          <w:rFonts w:ascii="Calibri" w:eastAsia="Calibri" w:hAnsi="Calibri" w:cs="Arial"/>
        </w:rPr>
        <w:t>.</w:t>
      </w:r>
    </w:p>
    <w:p w:rsidR="00F95FCD" w:rsidRDefault="00F95FCD" w:rsidP="00F95FCD">
      <w:pPr>
        <w:spacing w:after="60"/>
        <w:rPr>
          <w:b/>
        </w:rPr>
      </w:pPr>
      <w:r>
        <w:rPr>
          <w:b/>
        </w:rPr>
        <w:t>ABREVIATIONS :</w:t>
      </w:r>
    </w:p>
    <w:p w:rsidR="00F95FCD" w:rsidRPr="00F95FCD" w:rsidRDefault="00F95FCD" w:rsidP="00F95FCD">
      <w:pPr>
        <w:spacing w:after="60"/>
        <w:rPr>
          <w:bCs/>
        </w:rPr>
      </w:pPr>
      <w:r w:rsidRPr="00F95FCD">
        <w:rPr>
          <w:bCs/>
        </w:rPr>
        <w:t xml:space="preserve">FSI : </w:t>
      </w:r>
      <w:r>
        <w:rPr>
          <w:bCs/>
        </w:rPr>
        <w:t>Fournisseur de</w:t>
      </w:r>
      <w:r w:rsidR="00380970">
        <w:rPr>
          <w:bCs/>
        </w:rPr>
        <w:t>s</w:t>
      </w:r>
      <w:r>
        <w:rPr>
          <w:bCs/>
        </w:rPr>
        <w:t xml:space="preserve"> Service</w:t>
      </w:r>
      <w:r w:rsidR="00380970">
        <w:rPr>
          <w:bCs/>
        </w:rPr>
        <w:t>s</w:t>
      </w:r>
      <w:r>
        <w:rPr>
          <w:bCs/>
        </w:rPr>
        <w:t xml:space="preserve"> Internet.</w:t>
      </w:r>
    </w:p>
    <w:p w:rsidR="008906A5" w:rsidRDefault="008906A5" w:rsidP="006F5DD6">
      <w:pPr>
        <w:spacing w:after="60"/>
        <w:rPr>
          <w:b/>
        </w:rPr>
      </w:pPr>
      <w:r>
        <w:rPr>
          <w:b/>
        </w:rPr>
        <w:t>DIFFUSION :</w:t>
      </w:r>
    </w:p>
    <w:p w:rsidR="0018099B" w:rsidRDefault="00A713BB" w:rsidP="00A713BB">
      <w:pPr>
        <w:spacing w:after="60"/>
      </w:pPr>
      <w:r>
        <w:t>Tous les E</w:t>
      </w:r>
      <w:r w:rsidR="0018099B">
        <w:t xml:space="preserve">tablissements sous tutelle du Ministère de </w:t>
      </w:r>
      <w:r w:rsidR="00AB2343">
        <w:t xml:space="preserve">l’Agriculture, </w:t>
      </w:r>
      <w:r w:rsidR="00BD20EA">
        <w:t>des ressources hydrauliques et de la pêche</w:t>
      </w:r>
      <w:r w:rsidR="00A84BCB">
        <w:t>.</w:t>
      </w:r>
    </w:p>
    <w:p w:rsidR="008906A5" w:rsidRDefault="008906A5" w:rsidP="008906A5">
      <w:pPr>
        <w:ind w:left="284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444303"/>
        <w:docPartObj>
          <w:docPartGallery w:val="Table of Contents"/>
          <w:docPartUnique/>
        </w:docPartObj>
      </w:sdtPr>
      <w:sdtContent>
        <w:p w:rsidR="007B6DE5" w:rsidRPr="00950970" w:rsidRDefault="007B6DE5">
          <w:pPr>
            <w:pStyle w:val="En-ttedetabledesmatires"/>
            <w:rPr>
              <w:color w:val="auto"/>
            </w:rPr>
          </w:pPr>
          <w:r w:rsidRPr="00950970">
            <w:rPr>
              <w:color w:val="auto"/>
            </w:rPr>
            <w:t>Sommaire</w:t>
          </w:r>
        </w:p>
        <w:p w:rsidR="006468F3" w:rsidRDefault="007A52F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 w:rsidR="007B6DE5">
            <w:instrText xml:space="preserve"> TOC \o "1-3" \h \z \u </w:instrText>
          </w:r>
          <w:r>
            <w:fldChar w:fldCharType="separate"/>
          </w:r>
          <w:hyperlink w:anchor="_Toc392757856" w:history="1">
            <w:r w:rsidR="006468F3" w:rsidRPr="003C4395">
              <w:rPr>
                <w:rStyle w:val="Lienhypertexte"/>
                <w:noProof/>
              </w:rPr>
              <w:t>PRD-08 : Procédure de connexion à l’internet via le FSI IRESA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57" w:history="1">
            <w:r w:rsidR="006468F3" w:rsidRPr="003C4395">
              <w:rPr>
                <w:rStyle w:val="Lienhypertexte"/>
                <w:noProof/>
              </w:rPr>
              <w:t>ANNEXES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58" w:history="1">
            <w:r w:rsidR="006468F3" w:rsidRPr="003C4395">
              <w:rPr>
                <w:rStyle w:val="Lienhypertexte"/>
                <w:noProof/>
              </w:rPr>
              <w:t>Annexe 1: Conditions générales d’abonnement aux services de transmission de données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59" w:history="1">
            <w:r w:rsidR="006468F3" w:rsidRPr="003C4395">
              <w:rPr>
                <w:rStyle w:val="Lienhypertexte"/>
                <w:noProof/>
              </w:rPr>
              <w:t>Annexe 2: Contrat d’abonnement au service « Internet sur Fibre Optique »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60" w:history="1">
            <w:r w:rsidR="006468F3" w:rsidRPr="003C4395">
              <w:rPr>
                <w:rStyle w:val="Lienhypertexte"/>
                <w:noProof/>
              </w:rPr>
              <w:t>Annexe 3: Demande d’abonnement aux services de transmission de données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61" w:history="1">
            <w:r w:rsidR="006468F3" w:rsidRPr="003C4395">
              <w:rPr>
                <w:rStyle w:val="Lienhypertexte"/>
                <w:noProof/>
              </w:rPr>
              <w:t>Annexe 4 : Demande de modification d’une ligne de transmission de données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68F3" w:rsidRDefault="007A52F7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92757862" w:history="1">
            <w:r w:rsidR="006468F3" w:rsidRPr="003C4395">
              <w:rPr>
                <w:rStyle w:val="Lienhypertexte"/>
                <w:noProof/>
              </w:rPr>
              <w:t>Annexe 5 : Demande de résiliation d’une ligne de transmission de données</w:t>
            </w:r>
            <w:r w:rsidR="00646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68F3">
              <w:rPr>
                <w:noProof/>
                <w:webHidden/>
              </w:rPr>
              <w:instrText xml:space="preserve"> PAGEREF _Toc392757862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8F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6DE5" w:rsidRDefault="007A52F7">
          <w:r>
            <w:fldChar w:fldCharType="end"/>
          </w:r>
        </w:p>
      </w:sdtContent>
    </w:sdt>
    <w:p w:rsidR="008906A5" w:rsidRDefault="008906A5" w:rsidP="008906A5">
      <w:pPr>
        <w:ind w:left="284"/>
      </w:pPr>
    </w:p>
    <w:p w:rsidR="008906A5" w:rsidRDefault="008906A5" w:rsidP="008906A5">
      <w:pPr>
        <w:ind w:left="284"/>
      </w:pPr>
    </w:p>
    <w:p w:rsidR="008906A5" w:rsidRDefault="008906A5" w:rsidP="008906A5">
      <w:pPr>
        <w:ind w:left="284"/>
      </w:pPr>
    </w:p>
    <w:p w:rsidR="008906A5" w:rsidRDefault="008906A5" w:rsidP="008906A5">
      <w:pPr>
        <w:ind w:left="284"/>
      </w:pPr>
    </w:p>
    <w:p w:rsidR="008906A5" w:rsidRDefault="008906A5" w:rsidP="008906A5">
      <w:pPr>
        <w:ind w:left="284"/>
      </w:pPr>
    </w:p>
    <w:p w:rsidR="008906A5" w:rsidRDefault="008906A5" w:rsidP="008906A5">
      <w:pPr>
        <w:ind w:left="284"/>
      </w:pPr>
    </w:p>
    <w:p w:rsidR="00E40160" w:rsidRDefault="00E40160" w:rsidP="00461CC8"/>
    <w:p w:rsidR="00A6254D" w:rsidRDefault="00A6254D" w:rsidP="00461CC8"/>
    <w:p w:rsidR="007F6D81" w:rsidRDefault="007F6D81" w:rsidP="00461CC8"/>
    <w:p w:rsidR="00A6254D" w:rsidRDefault="00A6254D" w:rsidP="00461CC8"/>
    <w:p w:rsidR="00160A98" w:rsidRDefault="00160A98" w:rsidP="00D20163">
      <w:pPr>
        <w:jc w:val="both"/>
      </w:pPr>
    </w:p>
    <w:p w:rsidR="00160A98" w:rsidRDefault="00160A98" w:rsidP="00D20163">
      <w:pPr>
        <w:jc w:val="both"/>
      </w:pPr>
    </w:p>
    <w:p w:rsidR="00152ED7" w:rsidRDefault="00B54EE3" w:rsidP="00C070CA">
      <w:pPr>
        <w:jc w:val="both"/>
      </w:pPr>
      <w:r>
        <w:t>L’établissement</w:t>
      </w:r>
      <w:r w:rsidR="00A33BB5" w:rsidRPr="003028F7">
        <w:t xml:space="preserve"> désirant </w:t>
      </w:r>
      <w:r w:rsidR="00152ED7">
        <w:t>établir une</w:t>
      </w:r>
      <w:r w:rsidR="008D0C4B">
        <w:t xml:space="preserve"> nouvelle</w:t>
      </w:r>
      <w:r w:rsidR="00152ED7">
        <w:t xml:space="preserve"> connexion </w:t>
      </w:r>
      <w:r>
        <w:t>I</w:t>
      </w:r>
      <w:r w:rsidR="00152ED7">
        <w:t xml:space="preserve">nternet  </w:t>
      </w:r>
      <w:r w:rsidR="005068C9">
        <w:t xml:space="preserve">à </w:t>
      </w:r>
      <w:r w:rsidR="00152ED7">
        <w:t xml:space="preserve">travers le FSI </w:t>
      </w:r>
      <w:r w:rsidR="00A33BB5" w:rsidRPr="003028F7">
        <w:t>IRES</w:t>
      </w:r>
      <w:r w:rsidR="00A33BB5">
        <w:t>A</w:t>
      </w:r>
      <w:r w:rsidR="00337B37">
        <w:t xml:space="preserve"> </w:t>
      </w:r>
      <w:r w:rsidR="00867F07" w:rsidRPr="00D20163">
        <w:t>ou</w:t>
      </w:r>
      <w:r w:rsidR="00D20163">
        <w:t xml:space="preserve"> </w:t>
      </w:r>
      <w:r w:rsidR="00867F07" w:rsidRPr="00D20163">
        <w:t>une augmentation de débit de la connexion internet</w:t>
      </w:r>
      <w:r w:rsidR="00B80B86" w:rsidRPr="00D20163">
        <w:t>,</w:t>
      </w:r>
      <w:r w:rsidR="00A33BB5" w:rsidRPr="00D20163">
        <w:t xml:space="preserve"> </w:t>
      </w:r>
      <w:r w:rsidR="00A33BB5" w:rsidRPr="003028F7">
        <w:t xml:space="preserve">doit </w:t>
      </w:r>
      <w:r w:rsidR="00441A54">
        <w:t xml:space="preserve">suivre </w:t>
      </w:r>
      <w:r w:rsidR="007259D9">
        <w:t xml:space="preserve">la </w:t>
      </w:r>
      <w:r w:rsidR="00152ED7">
        <w:t>démarche</w:t>
      </w:r>
      <w:r w:rsidR="00441A54">
        <w:t xml:space="preserve"> suivante</w:t>
      </w:r>
      <w:r w:rsidR="00152ED7">
        <w:t> :</w:t>
      </w:r>
    </w:p>
    <w:p w:rsidR="00822833" w:rsidRDefault="00B54EE3" w:rsidP="00D20163">
      <w:pPr>
        <w:pStyle w:val="Paragraphedeliste"/>
        <w:numPr>
          <w:ilvl w:val="0"/>
          <w:numId w:val="6"/>
        </w:numPr>
        <w:jc w:val="both"/>
      </w:pPr>
      <w:r>
        <w:t>D</w:t>
      </w:r>
      <w:r w:rsidR="00A33BB5" w:rsidRPr="003028F7">
        <w:t xml:space="preserve">époser </w:t>
      </w:r>
      <w:r w:rsidR="00A33BB5">
        <w:t>au bureau d’ordre de l’IRESA un</w:t>
      </w:r>
      <w:r w:rsidR="00152ED7">
        <w:t xml:space="preserve">e demande </w:t>
      </w:r>
      <w:r w:rsidR="00822833">
        <w:t>au nom de M</w:t>
      </w:r>
      <w:r w:rsidR="005C4E14">
        <w:t>onsieur le président de l’IRESA, ayant pour objet :</w:t>
      </w:r>
    </w:p>
    <w:p w:rsidR="00822833" w:rsidRDefault="00C070CA" w:rsidP="00822833">
      <w:pPr>
        <w:pStyle w:val="Paragraphedeliste"/>
        <w:numPr>
          <w:ilvl w:val="0"/>
          <w:numId w:val="15"/>
        </w:numPr>
        <w:jc w:val="both"/>
      </w:pPr>
      <w:r>
        <w:t>U</w:t>
      </w:r>
      <w:r w:rsidR="005C4E14">
        <w:t>ne c</w:t>
      </w:r>
      <w:r w:rsidR="00B54EE3">
        <w:t xml:space="preserve">onnexion à l’Internet à travers le FSI IRESA </w:t>
      </w:r>
      <w:r w:rsidR="00152ED7">
        <w:t xml:space="preserve">en précisant le type </w:t>
      </w:r>
      <w:r w:rsidR="00B54EE3">
        <w:t xml:space="preserve">de connexion </w:t>
      </w:r>
      <w:r w:rsidR="00152ED7">
        <w:t>(ligne spécialisé</w:t>
      </w:r>
      <w:r w:rsidR="003F684E">
        <w:t>e</w:t>
      </w:r>
      <w:r w:rsidR="00822833">
        <w:t xml:space="preserve">, </w:t>
      </w:r>
      <w:r w:rsidR="00152ED7">
        <w:t>fibre optique</w:t>
      </w:r>
      <w:r w:rsidR="00822833">
        <w:t>, …</w:t>
      </w:r>
      <w:r w:rsidR="00152ED7">
        <w:t>) et le débit souhaité</w:t>
      </w:r>
      <w:r w:rsidR="00822833">
        <w:t>.</w:t>
      </w:r>
    </w:p>
    <w:p w:rsidR="005C4E14" w:rsidRDefault="005C4E14" w:rsidP="005C4E14">
      <w:pPr>
        <w:pStyle w:val="Paragraphedeliste"/>
        <w:ind w:left="1080"/>
        <w:jc w:val="both"/>
      </w:pPr>
      <w:r>
        <w:t>Ou bien,</w:t>
      </w:r>
    </w:p>
    <w:p w:rsidR="00E272C9" w:rsidRDefault="005C4E14" w:rsidP="00822833">
      <w:pPr>
        <w:pStyle w:val="Paragraphedeliste"/>
        <w:numPr>
          <w:ilvl w:val="0"/>
          <w:numId w:val="15"/>
        </w:numPr>
        <w:jc w:val="both"/>
      </w:pPr>
      <w:r>
        <w:t>Une</w:t>
      </w:r>
      <w:r w:rsidR="00822833">
        <w:t xml:space="preserve"> </w:t>
      </w:r>
      <w:r w:rsidR="00867F07" w:rsidRPr="00D20163">
        <w:t>augmentation de débit de la connexion internet</w:t>
      </w:r>
      <w:r w:rsidR="00822833">
        <w:t xml:space="preserve"> en présidant </w:t>
      </w:r>
      <w:r w:rsidR="00A930F1">
        <w:t xml:space="preserve">le type de connexion et </w:t>
      </w:r>
      <w:r w:rsidR="00822833">
        <w:t>le débit souhaité.</w:t>
      </w:r>
      <w:r w:rsidR="00867F07" w:rsidRPr="00867F07">
        <w:t xml:space="preserve"> </w:t>
      </w:r>
    </w:p>
    <w:p w:rsidR="00F40622" w:rsidRDefault="00F40622" w:rsidP="00F40622">
      <w:pPr>
        <w:pStyle w:val="Paragraphedeliste"/>
        <w:jc w:val="both"/>
      </w:pPr>
    </w:p>
    <w:p w:rsidR="00EC50EA" w:rsidRDefault="00EC50EA" w:rsidP="005C4E14">
      <w:pPr>
        <w:pStyle w:val="Paragraphedeliste"/>
        <w:numPr>
          <w:ilvl w:val="0"/>
          <w:numId w:val="6"/>
        </w:numPr>
        <w:jc w:val="both"/>
      </w:pPr>
      <w:r>
        <w:t>En cas d’acceptation de la demande, l</w:t>
      </w:r>
      <w:r w:rsidR="00B54EE3">
        <w:t>’établissement</w:t>
      </w:r>
      <w:r w:rsidR="00E272C9">
        <w:t xml:space="preserve"> reçoit de l’IRESA </w:t>
      </w:r>
      <w:r w:rsidR="005F19CA">
        <w:t>par courrier</w:t>
      </w:r>
      <w:r w:rsidR="00C070CA">
        <w:t xml:space="preserve"> officiel</w:t>
      </w:r>
      <w:r w:rsidR="005F19CA">
        <w:t xml:space="preserve"> </w:t>
      </w:r>
      <w:r w:rsidR="00E272C9">
        <w:t>une</w:t>
      </w:r>
      <w:r w:rsidR="005C4E14">
        <w:t xml:space="preserve"> </w:t>
      </w:r>
      <w:r w:rsidR="00E272C9">
        <w:t>autorisation</w:t>
      </w:r>
      <w:r>
        <w:t> de :</w:t>
      </w:r>
    </w:p>
    <w:p w:rsidR="00EC50EA" w:rsidRDefault="005C4E14" w:rsidP="00EC50EA">
      <w:pPr>
        <w:pStyle w:val="Paragraphedeliste"/>
        <w:numPr>
          <w:ilvl w:val="0"/>
          <w:numId w:val="15"/>
        </w:numPr>
        <w:jc w:val="both"/>
      </w:pPr>
      <w:r>
        <w:t>C</w:t>
      </w:r>
      <w:r w:rsidR="00E272C9">
        <w:t xml:space="preserve">onnexion </w:t>
      </w:r>
      <w:r w:rsidR="00EE09CD">
        <w:t>à l’I</w:t>
      </w:r>
      <w:r w:rsidR="00E272C9">
        <w:t>nternet</w:t>
      </w:r>
      <w:r w:rsidR="00337B37">
        <w:t xml:space="preserve"> </w:t>
      </w:r>
      <w:r w:rsidR="00EC50EA">
        <w:t>à travers le FSI IRESA</w:t>
      </w:r>
      <w:r>
        <w:t>.</w:t>
      </w:r>
    </w:p>
    <w:p w:rsidR="005C4E14" w:rsidRDefault="005C4E14" w:rsidP="005C4E14">
      <w:pPr>
        <w:pStyle w:val="Paragraphedeliste"/>
        <w:ind w:left="1080"/>
        <w:jc w:val="both"/>
      </w:pPr>
      <w:r>
        <w:t>Ou bien,</w:t>
      </w:r>
    </w:p>
    <w:p w:rsidR="00EC50EA" w:rsidRDefault="005C4E14" w:rsidP="00EC50EA">
      <w:pPr>
        <w:pStyle w:val="Paragraphedeliste"/>
        <w:numPr>
          <w:ilvl w:val="0"/>
          <w:numId w:val="15"/>
        </w:numPr>
        <w:jc w:val="both"/>
      </w:pPr>
      <w:r>
        <w:t>A</w:t>
      </w:r>
      <w:r w:rsidR="00337B37" w:rsidRPr="00D20163">
        <w:t>ugmentation de</w:t>
      </w:r>
      <w:r w:rsidR="00EC50EA">
        <w:t xml:space="preserve"> débit de la connexion internet.</w:t>
      </w:r>
    </w:p>
    <w:p w:rsidR="00E272C9" w:rsidRDefault="00EC50EA" w:rsidP="00552BDA">
      <w:pPr>
        <w:ind w:left="720"/>
        <w:jc w:val="both"/>
      </w:pPr>
      <w:r>
        <w:t>En cas de refus</w:t>
      </w:r>
      <w:r w:rsidR="0095181D">
        <w:t>,</w:t>
      </w:r>
      <w:r>
        <w:t xml:space="preserve"> l’établissement reçoit de l’IRESA </w:t>
      </w:r>
      <w:r w:rsidR="007B589F">
        <w:t>un</w:t>
      </w:r>
      <w:r w:rsidR="001E7DFF">
        <w:t>e lettre exprimant les motifs de</w:t>
      </w:r>
      <w:r w:rsidR="007B589F">
        <w:t xml:space="preserve"> refus</w:t>
      </w:r>
      <w:r w:rsidR="00E272C9">
        <w:t>.</w:t>
      </w:r>
    </w:p>
    <w:p w:rsidR="00F40622" w:rsidRDefault="005C4E14" w:rsidP="005C4E14">
      <w:pPr>
        <w:jc w:val="both"/>
      </w:pPr>
      <w:r>
        <w:t>En cas d’acceptation de la demande :</w:t>
      </w:r>
    </w:p>
    <w:p w:rsidR="00E272C9" w:rsidRDefault="00E272C9" w:rsidP="00154A30">
      <w:pPr>
        <w:pStyle w:val="Paragraphedeliste"/>
        <w:numPr>
          <w:ilvl w:val="0"/>
          <w:numId w:val="6"/>
        </w:numPr>
        <w:jc w:val="both"/>
      </w:pPr>
      <w:r>
        <w:t>L</w:t>
      </w:r>
      <w:r w:rsidR="00B54EE3">
        <w:t>’établissement</w:t>
      </w:r>
      <w:r>
        <w:t xml:space="preserve"> doit déposer </w:t>
      </w:r>
      <w:r w:rsidR="00154A30">
        <w:t>au</w:t>
      </w:r>
      <w:r w:rsidR="00114EAE">
        <w:t>près de</w:t>
      </w:r>
      <w:r w:rsidR="00154A30">
        <w:t xml:space="preserve"> Tunisie Télécom</w:t>
      </w:r>
      <w:r>
        <w:t> :</w:t>
      </w:r>
    </w:p>
    <w:p w:rsidR="00E272C9" w:rsidRPr="00E272C9" w:rsidRDefault="00E272C9" w:rsidP="006468F3">
      <w:pPr>
        <w:pStyle w:val="Paragraphedeliste"/>
        <w:numPr>
          <w:ilvl w:val="0"/>
          <w:numId w:val="10"/>
        </w:numPr>
        <w:jc w:val="both"/>
      </w:pPr>
      <w:r>
        <w:t>Le</w:t>
      </w:r>
      <w:r w:rsidR="009E418B">
        <w:t>s</w:t>
      </w:r>
      <w:r w:rsidR="008D0C4B">
        <w:t xml:space="preserve"> formulaire</w:t>
      </w:r>
      <w:r w:rsidR="009E418B">
        <w:t>s</w:t>
      </w:r>
      <w:r w:rsidR="008D0C4B">
        <w:t xml:space="preserve"> de</w:t>
      </w:r>
      <w:r>
        <w:t xml:space="preserve"> </w:t>
      </w:r>
      <w:r w:rsidR="009E418B">
        <w:t>demande</w:t>
      </w:r>
      <w:r>
        <w:t xml:space="preserve"> d’abonnement </w:t>
      </w:r>
      <w:r w:rsidR="005B3AB1">
        <w:t xml:space="preserve">ou d’augmentation de débit </w:t>
      </w:r>
      <w:r>
        <w:t>dûment rempli</w:t>
      </w:r>
      <w:r w:rsidR="005778DD">
        <w:t>s</w:t>
      </w:r>
      <w:r>
        <w:t xml:space="preserve"> et signé</w:t>
      </w:r>
      <w:r w:rsidR="005778DD">
        <w:t>s</w:t>
      </w:r>
      <w:r>
        <w:t xml:space="preserve"> </w:t>
      </w:r>
      <w:r w:rsidRPr="00C95697">
        <w:rPr>
          <w:i/>
          <w:iCs/>
        </w:rPr>
        <w:t>(joint</w:t>
      </w:r>
      <w:r w:rsidR="005C4E14">
        <w:rPr>
          <w:i/>
          <w:iCs/>
        </w:rPr>
        <w:t>s</w:t>
      </w:r>
      <w:r w:rsidRPr="00C95697">
        <w:rPr>
          <w:i/>
          <w:iCs/>
        </w:rPr>
        <w:t xml:space="preserve"> en annexe au présent document</w:t>
      </w:r>
      <w:r w:rsidR="00A331E1">
        <w:rPr>
          <w:i/>
          <w:iCs/>
        </w:rPr>
        <w:t>,</w:t>
      </w:r>
      <w:r>
        <w:rPr>
          <w:i/>
          <w:iCs/>
        </w:rPr>
        <w:t xml:space="preserve"> page</w:t>
      </w:r>
      <w:r w:rsidR="00474F6A">
        <w:rPr>
          <w:i/>
          <w:iCs/>
        </w:rPr>
        <w:t>s</w:t>
      </w:r>
      <w:r w:rsidR="00DD3045">
        <w:rPr>
          <w:i/>
          <w:iCs/>
        </w:rPr>
        <w:t xml:space="preserve"> </w:t>
      </w:r>
      <w:r>
        <w:rPr>
          <w:i/>
          <w:iCs/>
        </w:rPr>
        <w:t>4</w:t>
      </w:r>
      <w:r w:rsidR="00A331E1">
        <w:rPr>
          <w:i/>
          <w:iCs/>
        </w:rPr>
        <w:t>,</w:t>
      </w:r>
      <w:r w:rsidR="006468F3">
        <w:rPr>
          <w:i/>
          <w:iCs/>
        </w:rPr>
        <w:t xml:space="preserve"> 5,</w:t>
      </w:r>
      <w:r w:rsidR="00DD3045">
        <w:rPr>
          <w:i/>
          <w:iCs/>
        </w:rPr>
        <w:t xml:space="preserve"> 6</w:t>
      </w:r>
      <w:r w:rsidR="006468F3">
        <w:rPr>
          <w:i/>
          <w:iCs/>
        </w:rPr>
        <w:t xml:space="preserve"> et 7</w:t>
      </w:r>
      <w:r>
        <w:rPr>
          <w:i/>
          <w:iCs/>
        </w:rPr>
        <w:t>).</w:t>
      </w:r>
    </w:p>
    <w:p w:rsidR="003F684E" w:rsidRDefault="003F684E" w:rsidP="00E272C9">
      <w:pPr>
        <w:pStyle w:val="Paragraphedeliste"/>
        <w:numPr>
          <w:ilvl w:val="0"/>
          <w:numId w:val="10"/>
        </w:numPr>
        <w:jc w:val="both"/>
      </w:pPr>
      <w:r>
        <w:t>La lettre d’autorisation de l’IRESA.</w:t>
      </w:r>
    </w:p>
    <w:p w:rsidR="00F40622" w:rsidRDefault="00F40622" w:rsidP="003A49F9">
      <w:pPr>
        <w:pStyle w:val="Paragraphedeliste"/>
        <w:jc w:val="both"/>
        <w:rPr>
          <w:i/>
          <w:iCs/>
        </w:rPr>
      </w:pPr>
    </w:p>
    <w:p w:rsidR="004012EA" w:rsidRDefault="00AE4492" w:rsidP="00F474BB">
      <w:pPr>
        <w:pStyle w:val="Paragraphedeliste"/>
        <w:numPr>
          <w:ilvl w:val="0"/>
          <w:numId w:val="6"/>
        </w:numPr>
        <w:jc w:val="both"/>
      </w:pPr>
      <w:r>
        <w:t xml:space="preserve">- </w:t>
      </w:r>
      <w:r w:rsidR="00F474BB">
        <w:t>Dans le cas</w:t>
      </w:r>
      <w:r w:rsidR="006D396E">
        <w:t xml:space="preserve"> </w:t>
      </w:r>
      <w:r w:rsidR="00F474BB">
        <w:t>d’</w:t>
      </w:r>
      <w:r w:rsidR="005C4E14">
        <w:t>une demande de</w:t>
      </w:r>
      <w:r w:rsidR="006D396E">
        <w:t xml:space="preserve"> connexion Internet</w:t>
      </w:r>
      <w:r w:rsidR="00BB6EF7">
        <w:t>,</w:t>
      </w:r>
      <w:r w:rsidR="006D396E">
        <w:t xml:space="preserve"> l</w:t>
      </w:r>
      <w:r w:rsidR="004F6E7F">
        <w:t>’IR</w:t>
      </w:r>
      <w:r w:rsidR="004012EA">
        <w:t>ESA</w:t>
      </w:r>
      <w:r w:rsidR="006D04EB">
        <w:t xml:space="preserve"> </w:t>
      </w:r>
      <w:r w:rsidR="005778DD">
        <w:t>envoie à l’établissement par courrier officiel une fiche paramètres</w:t>
      </w:r>
      <w:r w:rsidR="004012EA">
        <w:t xml:space="preserve">.   </w:t>
      </w:r>
    </w:p>
    <w:p w:rsidR="00897ABD" w:rsidRDefault="00AE4492" w:rsidP="00192DE6">
      <w:pPr>
        <w:pStyle w:val="Paragraphedeliste"/>
        <w:jc w:val="both"/>
      </w:pPr>
      <w:r>
        <w:t xml:space="preserve">- </w:t>
      </w:r>
      <w:r w:rsidR="00897ABD">
        <w:t xml:space="preserve">Dans le cas d’une augmentation de débit, Tunisie Télécom se chargera de </w:t>
      </w:r>
      <w:r w:rsidR="00192DE6">
        <w:t>cette action</w:t>
      </w:r>
      <w:r w:rsidR="00897ABD">
        <w:t xml:space="preserve">. </w:t>
      </w:r>
    </w:p>
    <w:p w:rsidR="006A7B96" w:rsidRDefault="006A7B96" w:rsidP="006A7B96">
      <w:pPr>
        <w:pStyle w:val="Paragraphedeliste"/>
        <w:jc w:val="both"/>
      </w:pPr>
    </w:p>
    <w:p w:rsidR="006A7B96" w:rsidRDefault="006A7B96" w:rsidP="006A7B96">
      <w:pPr>
        <w:pStyle w:val="Paragraphedeliste"/>
        <w:numPr>
          <w:ilvl w:val="0"/>
          <w:numId w:val="6"/>
        </w:numPr>
        <w:jc w:val="both"/>
      </w:pPr>
      <w:r>
        <w:t>Une fois que la ligne est mise en service</w:t>
      </w:r>
      <w:r w:rsidR="00FF28EE">
        <w:t xml:space="preserve"> par Tunisie Télécom</w:t>
      </w:r>
      <w:r>
        <w:t xml:space="preserve">, l’établissement doit informer l’IRESA par courrier officiel.   </w:t>
      </w:r>
    </w:p>
    <w:p w:rsidR="00F40622" w:rsidRDefault="00F40622" w:rsidP="00F40622">
      <w:pPr>
        <w:pStyle w:val="Paragraphedeliste"/>
      </w:pPr>
    </w:p>
    <w:p w:rsidR="00F40622" w:rsidRDefault="00F40622" w:rsidP="005778DD">
      <w:pPr>
        <w:pStyle w:val="Paragraphedeliste"/>
        <w:numPr>
          <w:ilvl w:val="0"/>
          <w:numId w:val="6"/>
        </w:numPr>
        <w:jc w:val="both"/>
      </w:pPr>
      <w:r>
        <w:t>Dans le cas o</w:t>
      </w:r>
      <w:r w:rsidR="00886DB4">
        <w:t>ù</w:t>
      </w:r>
      <w:r w:rsidR="00924194">
        <w:t xml:space="preserve"> il s’agit d’une migration </w:t>
      </w:r>
      <w:r w:rsidR="00C72127">
        <w:t xml:space="preserve">vers </w:t>
      </w:r>
      <w:r>
        <w:t xml:space="preserve">une </w:t>
      </w:r>
      <w:r w:rsidR="00674F16">
        <w:t xml:space="preserve">connexion </w:t>
      </w:r>
      <w:r>
        <w:t xml:space="preserve">fibre optique, l’établissement doit résilier son abonnement de la ligne </w:t>
      </w:r>
      <w:r w:rsidR="00924194">
        <w:t xml:space="preserve">précédente </w:t>
      </w:r>
      <w:r>
        <w:t>avec Tunisie télécom</w:t>
      </w:r>
      <w:r w:rsidR="001A24BC">
        <w:t xml:space="preserve"> </w:t>
      </w:r>
      <w:r w:rsidR="00FC0B1B">
        <w:t>selon</w:t>
      </w:r>
      <w:r>
        <w:t xml:space="preserve"> la démarche suivante : </w:t>
      </w:r>
    </w:p>
    <w:p w:rsidR="005A5763" w:rsidRDefault="005A5763" w:rsidP="005C4E14">
      <w:pPr>
        <w:pStyle w:val="Paragraphedeliste"/>
        <w:numPr>
          <w:ilvl w:val="0"/>
          <w:numId w:val="11"/>
        </w:numPr>
        <w:jc w:val="both"/>
      </w:pPr>
      <w:r>
        <w:t>Remettre le modem au service de</w:t>
      </w:r>
      <w:r w:rsidR="005C4E14">
        <w:t xml:space="preserve"> Tunisie télécom.</w:t>
      </w:r>
    </w:p>
    <w:p w:rsidR="006373F2" w:rsidRDefault="006373F2" w:rsidP="005C4E14">
      <w:pPr>
        <w:pStyle w:val="Paragraphedeliste"/>
        <w:numPr>
          <w:ilvl w:val="0"/>
          <w:numId w:val="11"/>
        </w:numPr>
        <w:jc w:val="both"/>
      </w:pPr>
      <w:r>
        <w:lastRenderedPageBreak/>
        <w:t xml:space="preserve">Déposer le </w:t>
      </w:r>
      <w:r w:rsidRPr="006373F2">
        <w:rPr>
          <w:b/>
          <w:bCs/>
        </w:rPr>
        <w:t xml:space="preserve">formulaire de la demande de résiliation d’une ligne de transmission de données </w:t>
      </w:r>
      <w:r w:rsidR="001E73EC" w:rsidRPr="00C95697">
        <w:rPr>
          <w:i/>
          <w:iCs/>
        </w:rPr>
        <w:t>(joint en annexe au présent document</w:t>
      </w:r>
      <w:r w:rsidR="001E73EC">
        <w:rPr>
          <w:i/>
          <w:iCs/>
        </w:rPr>
        <w:t>, page</w:t>
      </w:r>
      <w:r w:rsidR="00AB2343">
        <w:rPr>
          <w:i/>
          <w:iCs/>
        </w:rPr>
        <w:t xml:space="preserve"> 9</w:t>
      </w:r>
      <w:r w:rsidR="001E73EC">
        <w:rPr>
          <w:i/>
          <w:iCs/>
        </w:rPr>
        <w:t xml:space="preserve">) </w:t>
      </w:r>
      <w:r w:rsidR="00730A4E" w:rsidRPr="00730A4E">
        <w:t>dûment</w:t>
      </w:r>
      <w:r w:rsidR="00730A4E">
        <w:t xml:space="preserve"> </w:t>
      </w:r>
      <w:r w:rsidR="00F025EF">
        <w:t>rempli et signé</w:t>
      </w:r>
      <w:r w:rsidR="005C4E14">
        <w:t>.</w:t>
      </w:r>
    </w:p>
    <w:p w:rsidR="00DA3BBB" w:rsidRDefault="00DA3BBB" w:rsidP="00E40160"/>
    <w:p w:rsidR="00F40622" w:rsidRDefault="00F40622" w:rsidP="00E40160">
      <w:pPr>
        <w:sectPr w:rsidR="00F40622" w:rsidSect="009A421D">
          <w:headerReference w:type="default" r:id="rId15"/>
          <w:footerReference w:type="default" r:id="rId16"/>
          <w:pgSz w:w="11906" w:h="16838"/>
          <w:pgMar w:top="1417" w:right="1417" w:bottom="1417" w:left="1417" w:header="708" w:footer="567" w:gutter="0"/>
          <w:pgNumType w:start="1"/>
          <w:cols w:space="708"/>
          <w:docGrid w:linePitch="360"/>
        </w:sectPr>
      </w:pPr>
    </w:p>
    <w:p w:rsidR="00164640" w:rsidRDefault="00164640" w:rsidP="00164640">
      <w:pPr>
        <w:pStyle w:val="Titre1"/>
        <w:jc w:val="center"/>
      </w:pPr>
    </w:p>
    <w:p w:rsidR="00164640" w:rsidRDefault="00164640" w:rsidP="00164640">
      <w:pPr>
        <w:pStyle w:val="Titre1"/>
        <w:jc w:val="center"/>
      </w:pPr>
    </w:p>
    <w:p w:rsidR="00164640" w:rsidRDefault="00164640" w:rsidP="00164640">
      <w:pPr>
        <w:pStyle w:val="Titre1"/>
        <w:jc w:val="center"/>
      </w:pPr>
    </w:p>
    <w:p w:rsidR="00164640" w:rsidRDefault="00164640" w:rsidP="00164640">
      <w:pPr>
        <w:pStyle w:val="Titre1"/>
        <w:jc w:val="center"/>
      </w:pPr>
    </w:p>
    <w:p w:rsidR="00164640" w:rsidRDefault="00164640" w:rsidP="00164640">
      <w:pPr>
        <w:pStyle w:val="Titre1"/>
        <w:jc w:val="center"/>
      </w:pPr>
    </w:p>
    <w:p w:rsidR="00164640" w:rsidRDefault="00164640" w:rsidP="00164640">
      <w:pPr>
        <w:pStyle w:val="Titre1"/>
        <w:jc w:val="center"/>
      </w:pPr>
    </w:p>
    <w:p w:rsidR="00164640" w:rsidRPr="00D12DE3" w:rsidRDefault="00164640" w:rsidP="00164640">
      <w:pPr>
        <w:pStyle w:val="Titre1"/>
        <w:jc w:val="center"/>
        <w:rPr>
          <w:sz w:val="40"/>
          <w:szCs w:val="40"/>
        </w:rPr>
      </w:pPr>
      <w:bookmarkStart w:id="1" w:name="_Toc392757857"/>
      <w:r w:rsidRPr="00D12DE3">
        <w:rPr>
          <w:sz w:val="40"/>
          <w:szCs w:val="40"/>
        </w:rPr>
        <w:t>ANNEXES</w:t>
      </w:r>
      <w:bookmarkEnd w:id="1"/>
    </w:p>
    <w:p w:rsidR="00164640" w:rsidRPr="00164640" w:rsidRDefault="00164640" w:rsidP="00164640"/>
    <w:p w:rsidR="00164640" w:rsidRPr="00164640" w:rsidRDefault="00164640" w:rsidP="00164640"/>
    <w:p w:rsidR="00164640" w:rsidRDefault="00164640" w:rsidP="00164640"/>
    <w:p w:rsidR="00164640" w:rsidRDefault="00164640" w:rsidP="00164640">
      <w:pPr>
        <w:tabs>
          <w:tab w:val="left" w:pos="6930"/>
        </w:tabs>
      </w:pPr>
      <w:r>
        <w:tab/>
      </w:r>
    </w:p>
    <w:p w:rsidR="00164640" w:rsidRPr="00164640" w:rsidRDefault="00164640" w:rsidP="00164640">
      <w:pPr>
        <w:sectPr w:rsidR="00164640" w:rsidRPr="00164640" w:rsidSect="009A421D">
          <w:headerReference w:type="default" r:id="rId17"/>
          <w:footerReference w:type="default" r:id="rId18"/>
          <w:pgSz w:w="11906" w:h="16838"/>
          <w:pgMar w:top="1417" w:right="1417" w:bottom="1417" w:left="1417" w:header="708" w:footer="567" w:gutter="0"/>
          <w:cols w:space="708"/>
          <w:docGrid w:linePitch="360"/>
        </w:sectPr>
      </w:pPr>
    </w:p>
    <w:p w:rsidR="00EE3522" w:rsidRPr="00264F43" w:rsidRDefault="00EE3522" w:rsidP="00EE3522">
      <w:pPr>
        <w:pStyle w:val="Titre2"/>
        <w:rPr>
          <w:color w:val="000000" w:themeColor="text1"/>
        </w:rPr>
      </w:pPr>
      <w:bookmarkStart w:id="2" w:name="_Toc392757858"/>
      <w:r w:rsidRPr="00264F43">
        <w:rPr>
          <w:color w:val="000000" w:themeColor="text1"/>
        </w:rPr>
        <w:lastRenderedPageBreak/>
        <w:t>Annexe 1</w:t>
      </w:r>
      <w:r w:rsidR="005C4E14">
        <w:rPr>
          <w:color w:val="000000" w:themeColor="text1"/>
        </w:rPr>
        <w:t>: C</w:t>
      </w:r>
      <w:r w:rsidR="003260E5" w:rsidRPr="00264F43">
        <w:rPr>
          <w:color w:val="000000" w:themeColor="text1"/>
        </w:rPr>
        <w:t>onditions générales d’abonnement aux services de transmission de données</w:t>
      </w:r>
      <w:bookmarkEnd w:id="2"/>
    </w:p>
    <w:p w:rsidR="00EE3522" w:rsidRPr="0083776E" w:rsidRDefault="00EE3522" w:rsidP="00EE3522">
      <w:r>
        <w:t>Faites un double clique sur ce document pour l’avoir en entier</w:t>
      </w:r>
      <w:r w:rsidR="00E22BB7">
        <w:t>.</w:t>
      </w:r>
    </w:p>
    <w:p w:rsidR="00EE3522" w:rsidRDefault="00EE3522" w:rsidP="00EE3522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9" o:title=""/>
          </v:shape>
          <o:OLEObject Type="Embed" ProgID="AcroExch.Document.DC" ShapeID="_x0000_i1025" DrawAspect="Content" ObjectID="_1537011135" r:id="rId20"/>
        </w:object>
      </w:r>
    </w:p>
    <w:p w:rsidR="00EE3522" w:rsidRDefault="00EE3522" w:rsidP="00EE3522"/>
    <w:p w:rsidR="00DB2393" w:rsidRPr="00264F43" w:rsidRDefault="0083776E" w:rsidP="000A5DD2">
      <w:pPr>
        <w:pStyle w:val="Titre2"/>
        <w:rPr>
          <w:color w:val="000000" w:themeColor="text1"/>
        </w:rPr>
      </w:pPr>
      <w:bookmarkStart w:id="3" w:name="_Toc392757859"/>
      <w:r w:rsidRPr="00264F43">
        <w:rPr>
          <w:color w:val="000000" w:themeColor="text1"/>
        </w:rPr>
        <w:lastRenderedPageBreak/>
        <w:t>Annexe </w:t>
      </w:r>
      <w:r w:rsidR="00EE3522" w:rsidRPr="00264F43">
        <w:rPr>
          <w:color w:val="000000" w:themeColor="text1"/>
        </w:rPr>
        <w:t>2</w:t>
      </w:r>
      <w:r w:rsidR="005C4E14">
        <w:rPr>
          <w:color w:val="000000" w:themeColor="text1"/>
        </w:rPr>
        <w:t>: C</w:t>
      </w:r>
      <w:r w:rsidRPr="00264F43">
        <w:rPr>
          <w:color w:val="000000" w:themeColor="text1"/>
        </w:rPr>
        <w:t>ont</w:t>
      </w:r>
      <w:r w:rsidR="000A5DD2">
        <w:rPr>
          <w:color w:val="000000" w:themeColor="text1"/>
        </w:rPr>
        <w:t>rat d’abonnement au service « Internet sur F</w:t>
      </w:r>
      <w:r w:rsidRPr="00264F43">
        <w:rPr>
          <w:color w:val="000000" w:themeColor="text1"/>
        </w:rPr>
        <w:t>ibre Optique »</w:t>
      </w:r>
      <w:bookmarkEnd w:id="3"/>
    </w:p>
    <w:p w:rsidR="0083776E" w:rsidRPr="0083776E" w:rsidRDefault="0083776E" w:rsidP="00EE3522">
      <w:r>
        <w:t>Fai</w:t>
      </w:r>
      <w:r w:rsidR="008607C8">
        <w:t>te</w:t>
      </w:r>
      <w:r w:rsidR="006219F5">
        <w:t>s</w:t>
      </w:r>
      <w:r>
        <w:t xml:space="preserve"> </w:t>
      </w:r>
      <w:r w:rsidR="006219F5">
        <w:t>un</w:t>
      </w:r>
      <w:r>
        <w:t xml:space="preserve"> double clique sur ce document pour</w:t>
      </w:r>
      <w:r w:rsidR="00EE3522">
        <w:t xml:space="preserve"> l’avoir </w:t>
      </w:r>
      <w:r>
        <w:t>en entier</w:t>
      </w:r>
      <w:r w:rsidR="00D965FC">
        <w:t>.</w:t>
      </w:r>
    </w:p>
    <w:p w:rsidR="0007323B" w:rsidRDefault="00735FE3" w:rsidP="00F6583B">
      <w:pPr>
        <w:jc w:val="center"/>
      </w:pPr>
      <w:r>
        <w:object w:dxaOrig="8925" w:dyaOrig="12630">
          <v:shape id="_x0000_i1026" type="#_x0000_t75" style="width:446.25pt;height:631.5pt" o:ole="">
            <v:imagedata r:id="rId21" o:title=""/>
          </v:shape>
          <o:OLEObject Type="Embed" ProgID="AcroExch.Document.DC" ShapeID="_x0000_i1026" DrawAspect="Content" ObjectID="_1537011136" r:id="rId22"/>
        </w:object>
      </w:r>
    </w:p>
    <w:p w:rsidR="001E73EC" w:rsidRDefault="001E73EC" w:rsidP="00F6583B">
      <w:pPr>
        <w:jc w:val="center"/>
      </w:pPr>
    </w:p>
    <w:p w:rsidR="00307EF2" w:rsidRPr="00264F43" w:rsidRDefault="00307EF2" w:rsidP="005C4E14">
      <w:pPr>
        <w:pStyle w:val="Titre2"/>
        <w:rPr>
          <w:color w:val="000000" w:themeColor="text1"/>
        </w:rPr>
      </w:pPr>
      <w:bookmarkStart w:id="4" w:name="_Toc392757860"/>
      <w:r w:rsidRPr="00264F43">
        <w:rPr>
          <w:color w:val="000000" w:themeColor="text1"/>
        </w:rPr>
        <w:lastRenderedPageBreak/>
        <w:t xml:space="preserve">Annexe 3: </w:t>
      </w:r>
      <w:r w:rsidR="005C4E14">
        <w:rPr>
          <w:color w:val="000000" w:themeColor="text1"/>
        </w:rPr>
        <w:t>D</w:t>
      </w:r>
      <w:r w:rsidR="008465BB">
        <w:rPr>
          <w:color w:val="000000" w:themeColor="text1"/>
        </w:rPr>
        <w:t>emande d’a</w:t>
      </w:r>
      <w:r w:rsidRPr="00264F43">
        <w:rPr>
          <w:color w:val="000000" w:themeColor="text1"/>
        </w:rPr>
        <w:t>bonnement au</w:t>
      </w:r>
      <w:r w:rsidR="008465BB">
        <w:rPr>
          <w:color w:val="000000" w:themeColor="text1"/>
        </w:rPr>
        <w:t>x</w:t>
      </w:r>
      <w:r w:rsidRPr="00264F43">
        <w:rPr>
          <w:color w:val="000000" w:themeColor="text1"/>
        </w:rPr>
        <w:t xml:space="preserve"> service</w:t>
      </w:r>
      <w:r w:rsidR="008465BB">
        <w:rPr>
          <w:color w:val="000000" w:themeColor="text1"/>
        </w:rPr>
        <w:t>s</w:t>
      </w:r>
      <w:r w:rsidRPr="00264F43">
        <w:rPr>
          <w:color w:val="000000" w:themeColor="text1"/>
        </w:rPr>
        <w:t xml:space="preserve"> de</w:t>
      </w:r>
      <w:r w:rsidR="008465BB">
        <w:rPr>
          <w:color w:val="000000" w:themeColor="text1"/>
        </w:rPr>
        <w:t xml:space="preserve"> transmission de données</w:t>
      </w:r>
      <w:bookmarkEnd w:id="4"/>
    </w:p>
    <w:p w:rsidR="00307EF2" w:rsidRPr="0083776E" w:rsidRDefault="00307EF2" w:rsidP="00307EF2">
      <w:r>
        <w:t>Faites un double clique sur ce document pour l’avoir en entier</w:t>
      </w:r>
      <w:r w:rsidR="00D965FC">
        <w:t>.</w:t>
      </w:r>
    </w:p>
    <w:p w:rsidR="00307EF2" w:rsidRPr="00307EF2" w:rsidRDefault="008465BB" w:rsidP="008465BB">
      <w:pPr>
        <w:rPr>
          <w:color w:val="FF0000"/>
        </w:rPr>
      </w:pPr>
      <w:r w:rsidRPr="00D66633">
        <w:rPr>
          <w:color w:val="FF0000"/>
        </w:rPr>
        <w:object w:dxaOrig="8925" w:dyaOrig="12630">
          <v:shape id="_x0000_i1027" type="#_x0000_t75" style="width:446.25pt;height:631.5pt" o:ole="">
            <v:imagedata r:id="rId23" o:title=""/>
          </v:shape>
          <o:OLEObject Type="Embed" ProgID="AcroExch.Document.DC" ShapeID="_x0000_i1027" DrawAspect="Content" ObjectID="_1537011137" r:id="rId24"/>
        </w:object>
      </w:r>
    </w:p>
    <w:p w:rsidR="001E7DFF" w:rsidRPr="00264F43" w:rsidRDefault="001E7DFF" w:rsidP="006468F3">
      <w:pPr>
        <w:pStyle w:val="Titre2"/>
      </w:pPr>
      <w:bookmarkStart w:id="5" w:name="_Toc392757861"/>
      <w:r w:rsidRPr="00264F43">
        <w:lastRenderedPageBreak/>
        <w:t xml:space="preserve">Annexe 4 : </w:t>
      </w:r>
      <w:r>
        <w:t>D</w:t>
      </w:r>
      <w:r w:rsidRPr="00264F43">
        <w:t xml:space="preserve">emande de </w:t>
      </w:r>
      <w:r>
        <w:t>modification d’une ligne de transmission de données</w:t>
      </w:r>
      <w:bookmarkEnd w:id="5"/>
    </w:p>
    <w:p w:rsidR="001E7DFF" w:rsidRPr="0083776E" w:rsidRDefault="001E7DFF" w:rsidP="006468F3">
      <w:r>
        <w:t xml:space="preserve">Faites un double clique sur ce document pour l’avoir en entier. </w:t>
      </w:r>
    </w:p>
    <w:p w:rsidR="00307EF2" w:rsidRDefault="001E7DFF" w:rsidP="006468F3">
      <w:pPr>
        <w:rPr>
          <w:color w:val="FF0000"/>
        </w:rPr>
      </w:pPr>
      <w:r w:rsidRPr="00102FF3">
        <w:rPr>
          <w:color w:val="FF0000"/>
        </w:rPr>
        <w:object w:dxaOrig="8925" w:dyaOrig="12630">
          <v:shape id="_x0000_i1028" type="#_x0000_t75" style="width:446.25pt;height:631.5pt" o:ole="">
            <v:imagedata r:id="rId25" o:title=""/>
          </v:shape>
          <o:OLEObject Type="Embed" ProgID="AcroExch.Document.DC" ShapeID="_x0000_i1028" DrawAspect="Content" ObjectID="_1537011138" r:id="rId26"/>
        </w:object>
      </w:r>
    </w:p>
    <w:p w:rsidR="001E7DFF" w:rsidRDefault="001E7DFF" w:rsidP="006468F3"/>
    <w:p w:rsidR="001E73EC" w:rsidRPr="00264F43" w:rsidRDefault="001E7DFF" w:rsidP="006468F3">
      <w:pPr>
        <w:pStyle w:val="Titre2"/>
      </w:pPr>
      <w:bookmarkStart w:id="6" w:name="_Toc392757862"/>
      <w:r>
        <w:lastRenderedPageBreak/>
        <w:t>A</w:t>
      </w:r>
      <w:r w:rsidR="00307EF2" w:rsidRPr="00264F43">
        <w:t xml:space="preserve">nnexe </w:t>
      </w:r>
      <w:r>
        <w:t>5</w:t>
      </w:r>
      <w:r w:rsidR="001E73EC" w:rsidRPr="00264F43">
        <w:t xml:space="preserve"> : </w:t>
      </w:r>
      <w:r w:rsidR="005C4E14">
        <w:t>D</w:t>
      </w:r>
      <w:r w:rsidR="001E73EC" w:rsidRPr="00264F43">
        <w:t>emande de résiliation d’une ligne de transmission de données</w:t>
      </w:r>
      <w:bookmarkEnd w:id="6"/>
    </w:p>
    <w:p w:rsidR="001E73EC" w:rsidRPr="0083776E" w:rsidRDefault="001E73EC" w:rsidP="006468F3">
      <w:r>
        <w:t>Faites un double clique sur ce document p</w:t>
      </w:r>
      <w:r w:rsidR="00D965FC">
        <w:t xml:space="preserve">our l’avoir en entier. </w:t>
      </w:r>
    </w:p>
    <w:p w:rsidR="001E73EC" w:rsidRDefault="001E73EC" w:rsidP="006468F3">
      <w:r>
        <w:object w:dxaOrig="8925" w:dyaOrig="12630">
          <v:shape id="_x0000_i1029" type="#_x0000_t75" style="width:446.25pt;height:631.5pt" o:ole="">
            <v:imagedata r:id="rId27" o:title=""/>
          </v:shape>
          <o:OLEObject Type="Embed" ProgID="AcroExch.Document.DC" ShapeID="_x0000_i1029" DrawAspect="Content" ObjectID="_1537011139" r:id="rId28"/>
        </w:object>
      </w:r>
    </w:p>
    <w:sectPr w:rsidR="001E73EC" w:rsidSect="0083776E">
      <w:headerReference w:type="default" r:id="rId29"/>
      <w:footerReference w:type="default" r:id="rId30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981" w:rsidRDefault="002E3981" w:rsidP="00E40160">
      <w:pPr>
        <w:spacing w:after="0" w:line="240" w:lineRule="auto"/>
      </w:pPr>
      <w:r>
        <w:separator/>
      </w:r>
    </w:p>
  </w:endnote>
  <w:endnote w:type="continuationSeparator" w:id="1">
    <w:p w:rsidR="002E3981" w:rsidRDefault="002E3981" w:rsidP="00E4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5F4" w:rsidRDefault="00FD75F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F9" w:rsidRDefault="003A49F9" w:rsidP="00966C2E">
    <w:pPr>
      <w:pStyle w:val="Pieddepage"/>
      <w:jc w:val="center"/>
    </w:pPr>
    <w:r>
      <w:rPr>
        <w:rStyle w:val="lev"/>
      </w:rPr>
      <w:t>Adresse:</w:t>
    </w:r>
    <w:r>
      <w:rPr>
        <w:rStyle w:val="style1"/>
      </w:rPr>
      <w:t xml:space="preserve"> 30, Rue Alain Savary, 1002, Tunis Belvédère, TUNISIE </w:t>
    </w:r>
    <w:r>
      <w:br/>
    </w:r>
    <w:r>
      <w:rPr>
        <w:rStyle w:val="style1"/>
      </w:rPr>
      <w:t xml:space="preserve">    </w:t>
    </w:r>
    <w:r>
      <w:rPr>
        <w:rStyle w:val="lev"/>
      </w:rPr>
      <w:t>Email :</w:t>
    </w:r>
    <w:r>
      <w:rPr>
        <w:rStyle w:val="style1"/>
      </w:rPr>
      <w:t xml:space="preserve"> </w:t>
    </w:r>
    <w:hyperlink r:id="rId1" w:history="1">
      <w:r>
        <w:rPr>
          <w:rStyle w:val="Lienhypertexte"/>
        </w:rPr>
        <w:t>support@iresa.agrinet.tn</w:t>
      </w:r>
    </w:hyperlink>
    <w:r>
      <w:rPr>
        <w:rStyle w:val="style1"/>
      </w:rPr>
      <w:t xml:space="preserve"> </w:t>
    </w:r>
    <w:r>
      <w:rPr>
        <w:rStyle w:val="style1"/>
        <w:b/>
        <w:bCs/>
      </w:rPr>
      <w:t>Web</w:t>
    </w:r>
    <w:r>
      <w:rPr>
        <w:rStyle w:val="style1"/>
      </w:rPr>
      <w:t xml:space="preserve"> : </w:t>
    </w:r>
    <w:hyperlink r:id="rId2" w:history="1">
      <w:r>
        <w:rPr>
          <w:rStyle w:val="Lienhypertexte"/>
        </w:rPr>
        <w:t>www.iresa.tn</w:t>
      </w:r>
    </w:hyperlink>
    <w:r>
      <w:rPr>
        <w:rStyle w:val="style1"/>
      </w:rPr>
      <w:t xml:space="preserve"> </w:t>
    </w:r>
    <w:r>
      <w:br/>
    </w:r>
    <w:r>
      <w:rPr>
        <w:rStyle w:val="lev"/>
      </w:rPr>
      <w:t xml:space="preserve">                           Téléphone</w:t>
    </w:r>
    <w:r>
      <w:rPr>
        <w:rStyle w:val="style1"/>
      </w:rPr>
      <w:t xml:space="preserve"> </w:t>
    </w:r>
    <w:r>
      <w:rPr>
        <w:rStyle w:val="lev"/>
      </w:rPr>
      <w:t>:</w:t>
    </w:r>
    <w:r>
      <w:rPr>
        <w:rStyle w:val="style1"/>
      </w:rPr>
      <w:t xml:space="preserve"> (00 216) 71 798 244     </w:t>
    </w:r>
    <w:r>
      <w:rPr>
        <w:rStyle w:val="lev"/>
      </w:rPr>
      <w:t>Fax :</w:t>
    </w:r>
    <w:r>
      <w:rPr>
        <w:rStyle w:val="style1"/>
      </w:rPr>
      <w:t xml:space="preserve"> (00 216) 71 796 170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</w:p>
  <w:p w:rsidR="003A49F9" w:rsidRDefault="003A49F9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5F4" w:rsidRDefault="00FD75F4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F9" w:rsidRDefault="003A49F9">
    <w:pPr>
      <w:pStyle w:val="Pieddepage"/>
      <w:jc w:val="center"/>
    </w:pPr>
  </w:p>
  <w:tbl>
    <w:tblPr>
      <w:tblW w:w="10632" w:type="dxa"/>
      <w:jc w:val="center"/>
      <w:tblLayout w:type="fixed"/>
      <w:tblLook w:val="0000"/>
    </w:tblPr>
    <w:tblGrid>
      <w:gridCol w:w="5812"/>
      <w:gridCol w:w="4820"/>
    </w:tblGrid>
    <w:tr w:rsidR="003A49F9" w:rsidTr="00717E8F">
      <w:trPr>
        <w:trHeight w:val="274"/>
        <w:jc w:val="center"/>
      </w:trPr>
      <w:tc>
        <w:tcPr>
          <w:tcW w:w="581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3A49F9" w:rsidRPr="008C5A44" w:rsidRDefault="003A49F9" w:rsidP="003A49F9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Rédacteur</w:t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 </w:t>
          </w:r>
          <w:r w:rsidRPr="008C5A44">
            <w:rPr>
              <w:rFonts w:ascii="Arial" w:hAnsi="Arial" w:cs="Arial"/>
              <w:bCs/>
              <w:sz w:val="20"/>
              <w:szCs w:val="20"/>
            </w:rPr>
            <w:t xml:space="preserve">: </w:t>
          </w:r>
        </w:p>
      </w:tc>
      <w:tc>
        <w:tcPr>
          <w:tcW w:w="48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A49F9" w:rsidRDefault="003A49F9" w:rsidP="003A49F9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Approbateur</w:t>
          </w:r>
          <w:r>
            <w:rPr>
              <w:rFonts w:ascii="Arial" w:eastAsia="Arial" w:hAnsi="Arial" w:cs="Arial"/>
              <w:b/>
              <w:sz w:val="20"/>
              <w:szCs w:val="20"/>
            </w:rPr>
            <w:t> </w:t>
          </w:r>
          <w:r w:rsidRPr="00B4383A">
            <w:rPr>
              <w:rFonts w:ascii="Arial" w:eastAsia="Arial" w:hAnsi="Arial" w:cs="Arial"/>
              <w:bCs/>
              <w:sz w:val="20"/>
              <w:szCs w:val="20"/>
            </w:rPr>
            <w:t>:</w:t>
          </w:r>
        </w:p>
      </w:tc>
    </w:tr>
    <w:tr w:rsidR="003A49F9" w:rsidTr="00717E8F">
      <w:trPr>
        <w:trHeight w:val="290"/>
        <w:jc w:val="center"/>
      </w:trPr>
      <w:tc>
        <w:tcPr>
          <w:tcW w:w="581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3A49F9" w:rsidRDefault="00FD75F4" w:rsidP="00FD75F4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Equipe réseau </w:t>
          </w:r>
        </w:p>
      </w:tc>
      <w:tc>
        <w:tcPr>
          <w:tcW w:w="48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A49F9" w:rsidRDefault="003A49F9" w:rsidP="003A49F9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DTTIC</w:t>
          </w:r>
        </w:p>
      </w:tc>
    </w:tr>
    <w:tr w:rsidR="003A49F9" w:rsidTr="00717E8F">
      <w:trPr>
        <w:trHeight w:val="259"/>
        <w:jc w:val="center"/>
      </w:trPr>
      <w:tc>
        <w:tcPr>
          <w:tcW w:w="581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3A49F9" w:rsidRPr="0015304B" w:rsidRDefault="003A49F9" w:rsidP="003A49F9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304B">
            <w:rPr>
              <w:rFonts w:ascii="Arial" w:hAnsi="Arial" w:cs="Arial"/>
              <w:b/>
              <w:sz w:val="20"/>
              <w:szCs w:val="20"/>
            </w:rPr>
            <w:t>Diffusion du document</w:t>
          </w:r>
        </w:p>
      </w:tc>
      <w:tc>
        <w:tcPr>
          <w:tcW w:w="48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A49F9" w:rsidRPr="008C5A44" w:rsidRDefault="003A49F9" w:rsidP="003A49F9">
          <w:pPr>
            <w:pStyle w:val="Pieddepage"/>
            <w:snapToGrid w:val="0"/>
            <w:spacing w:line="276" w:lineRule="aut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Publique</w:t>
          </w:r>
        </w:p>
      </w:tc>
    </w:tr>
  </w:tbl>
  <w:sdt>
    <w:sdtPr>
      <w:id w:val="8951634"/>
      <w:docPartObj>
        <w:docPartGallery w:val="Page Numbers (Bottom of Page)"/>
        <w:docPartUnique/>
      </w:docPartObj>
    </w:sdtPr>
    <w:sdtContent>
      <w:p w:rsidR="003A49F9" w:rsidRDefault="007A52F7" w:rsidP="009233A5">
        <w:pPr>
          <w:pStyle w:val="Pieddepage"/>
          <w:jc w:val="center"/>
        </w:pPr>
        <w:fldSimple w:instr=" PAGE   \* MERGEFORMAT ">
          <w:r w:rsidR="00AB2343">
            <w:rPr>
              <w:noProof/>
            </w:rPr>
            <w:t>3</w:t>
          </w:r>
        </w:fldSimple>
      </w:p>
    </w:sdtContent>
  </w:sdt>
  <w:p w:rsidR="003A49F9" w:rsidRDefault="003A49F9" w:rsidP="003A4DBD">
    <w:pPr>
      <w:pStyle w:val="Pieddepag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1630"/>
      <w:docPartObj>
        <w:docPartGallery w:val="Page Numbers (Bottom of Page)"/>
        <w:docPartUnique/>
      </w:docPartObj>
    </w:sdtPr>
    <w:sdtContent>
      <w:p w:rsidR="003A49F9" w:rsidRDefault="007A52F7">
        <w:pPr>
          <w:pStyle w:val="Pieddepage"/>
          <w:jc w:val="center"/>
        </w:pPr>
        <w:fldSimple w:instr=" PAGE   \* MERGEFORMAT ">
          <w:r w:rsidR="00AB2343">
            <w:rPr>
              <w:noProof/>
            </w:rPr>
            <w:t>4</w:t>
          </w:r>
        </w:fldSimple>
      </w:p>
    </w:sdtContent>
  </w:sdt>
  <w:p w:rsidR="003A49F9" w:rsidRDefault="003A49F9" w:rsidP="003A4DBD">
    <w:pPr>
      <w:pStyle w:val="Pieddepag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F9" w:rsidRDefault="007A52F7">
    <w:pPr>
      <w:pStyle w:val="Pieddepage"/>
      <w:jc w:val="center"/>
    </w:pPr>
    <w:fldSimple w:instr=" PAGE   \* MERGEFORMAT ">
      <w:r w:rsidR="00AB2343">
        <w:rPr>
          <w:noProof/>
        </w:rPr>
        <w:t>5</w:t>
      </w:r>
    </w:fldSimple>
  </w:p>
  <w:p w:rsidR="003A49F9" w:rsidRDefault="003A49F9" w:rsidP="003A4D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981" w:rsidRDefault="002E3981" w:rsidP="00E40160">
      <w:pPr>
        <w:spacing w:after="0" w:line="240" w:lineRule="auto"/>
      </w:pPr>
      <w:r>
        <w:separator/>
      </w:r>
    </w:p>
  </w:footnote>
  <w:footnote w:type="continuationSeparator" w:id="1">
    <w:p w:rsidR="002E3981" w:rsidRDefault="002E3981" w:rsidP="00E40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5F4" w:rsidRDefault="00FD75F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5F4" w:rsidRDefault="00FD75F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5F4" w:rsidRDefault="00FD75F4">
    <w:pPr>
      <w:pStyle w:val="En-tt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639" w:type="dxa"/>
      <w:tblLayout w:type="fixed"/>
      <w:tblCellMar>
        <w:left w:w="70" w:type="dxa"/>
        <w:right w:w="70" w:type="dxa"/>
      </w:tblCellMar>
      <w:tblLook w:val="0000"/>
    </w:tblPr>
    <w:tblGrid>
      <w:gridCol w:w="1843"/>
      <w:gridCol w:w="7088"/>
      <w:gridCol w:w="1843"/>
    </w:tblGrid>
    <w:tr w:rsidR="003A49F9" w:rsidTr="00BA5AC0">
      <w:trPr>
        <w:cantSplit/>
      </w:trPr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3A49F9" w:rsidRDefault="003A49F9" w:rsidP="00AD4C55">
          <w:pPr>
            <w:snapToGrid w:val="0"/>
            <w:spacing w:after="0"/>
            <w:rPr>
              <w:rFonts w:ascii="Arial" w:hAnsi="Arial" w:cs="Arial"/>
            </w:rPr>
          </w:pPr>
          <w:r w:rsidRPr="001624C9">
            <w:rPr>
              <w:rFonts w:ascii="Arial" w:hAnsi="Arial" w:cs="Arial"/>
              <w:noProof/>
              <w:lang w:eastAsia="fr-FR"/>
            </w:rPr>
            <w:drawing>
              <wp:inline distT="0" distB="0" distL="0" distR="0">
                <wp:extent cx="1018413" cy="551488"/>
                <wp:effectExtent l="19050" t="0" r="0" b="0"/>
                <wp:docPr id="1" name="Image 3" descr="C:\Users\pc\Downloads\logo-IRESA-fini-bleu-modifi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c\Downloads\logo-IRESA-fini-bleu-modifi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7063" cy="556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C6D9F1" w:themeFill="text2" w:themeFillTint="33"/>
        </w:tcPr>
        <w:p w:rsidR="003A49F9" w:rsidRPr="00AD4C55" w:rsidRDefault="003A49F9" w:rsidP="00E91027">
          <w:pPr>
            <w:pStyle w:val="En-tte"/>
            <w:pBdr>
              <w:bottom w:val="single" w:sz="12" w:space="1" w:color="000000"/>
            </w:pBdr>
            <w:tabs>
              <w:tab w:val="center" w:pos="3253"/>
              <w:tab w:val="right" w:pos="6466"/>
              <w:tab w:val="left" w:pos="6520"/>
            </w:tabs>
            <w:snapToGrid w:val="0"/>
            <w:ind w:left="57" w:right="283"/>
            <w:jc w:val="center"/>
            <w:rPr>
              <w:rFonts w:ascii="Arial" w:hAnsi="Arial" w:cs="Arial"/>
              <w:b/>
              <w:bCs/>
              <w:i/>
              <w:i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i/>
              <w:iCs/>
              <w:sz w:val="20"/>
              <w:szCs w:val="20"/>
            </w:rPr>
            <w:t>Réseau</w:t>
          </w:r>
        </w:p>
        <w:p w:rsidR="003A49F9" w:rsidRDefault="003A49F9" w:rsidP="0014170B">
          <w:pPr>
            <w:spacing w:after="0" w:line="240" w:lineRule="auto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PROCEDURE DE CONNEXION A L’INTERNET VIA LE FSI IRESA 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3A49F9" w:rsidRDefault="003A49F9" w:rsidP="004A4D0B">
          <w:pPr>
            <w:snapToGrid w:val="0"/>
            <w:spacing w:after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PRD-08</w:t>
          </w:r>
        </w:p>
        <w:p w:rsidR="003A49F9" w:rsidRDefault="003A49F9" w:rsidP="00E40160">
          <w:pPr>
            <w:spacing w:after="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Version : 01</w:t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 </w:t>
          </w:r>
        </w:p>
        <w:p w:rsidR="003A49F9" w:rsidRDefault="003A49F9" w:rsidP="00FA6D61">
          <w:pPr>
            <w:spacing w:after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Date : 20/06/2014</w:t>
          </w:r>
        </w:p>
        <w:p w:rsidR="003A49F9" w:rsidRDefault="003A49F9" w:rsidP="00E403FC">
          <w:pPr>
            <w:spacing w:after="0"/>
            <w:jc w:val="center"/>
            <w:rPr>
              <w:sz w:val="16"/>
            </w:rPr>
          </w:pPr>
        </w:p>
      </w:tc>
    </w:tr>
  </w:tbl>
  <w:p w:rsidR="003A49F9" w:rsidRDefault="003A49F9">
    <w:pPr>
      <w:pStyle w:val="En-tt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F9" w:rsidRDefault="003A49F9">
    <w:pPr>
      <w:pStyle w:val="En-tt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9F9" w:rsidRDefault="003A49F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004A1C"/>
    <w:multiLevelType w:val="hybridMultilevel"/>
    <w:tmpl w:val="5D829A9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A4664"/>
    <w:multiLevelType w:val="hybridMultilevel"/>
    <w:tmpl w:val="36083B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53A46"/>
    <w:multiLevelType w:val="hybridMultilevel"/>
    <w:tmpl w:val="2E9A4B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37250"/>
    <w:multiLevelType w:val="hybridMultilevel"/>
    <w:tmpl w:val="822AF4A8"/>
    <w:lvl w:ilvl="0" w:tplc="0F9425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0747"/>
    <w:multiLevelType w:val="hybridMultilevel"/>
    <w:tmpl w:val="ACB6722C"/>
    <w:lvl w:ilvl="0" w:tplc="A09E42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6D1EB8"/>
    <w:multiLevelType w:val="hybridMultilevel"/>
    <w:tmpl w:val="5B7E46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A3F17"/>
    <w:multiLevelType w:val="hybridMultilevel"/>
    <w:tmpl w:val="B546F4D4"/>
    <w:lvl w:ilvl="0" w:tplc="BBB8236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C2B6E"/>
    <w:multiLevelType w:val="hybridMultilevel"/>
    <w:tmpl w:val="FD009BD4"/>
    <w:lvl w:ilvl="0" w:tplc="1F02FF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227E1"/>
    <w:multiLevelType w:val="hybridMultilevel"/>
    <w:tmpl w:val="20689508"/>
    <w:lvl w:ilvl="0" w:tplc="67663DD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395F79"/>
    <w:multiLevelType w:val="hybridMultilevel"/>
    <w:tmpl w:val="60FE7C6E"/>
    <w:lvl w:ilvl="0" w:tplc="44A4CE5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C1941C4"/>
    <w:multiLevelType w:val="hybridMultilevel"/>
    <w:tmpl w:val="00FE8598"/>
    <w:lvl w:ilvl="0" w:tplc="74B4A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B54F7"/>
    <w:multiLevelType w:val="hybridMultilevel"/>
    <w:tmpl w:val="2E4EB808"/>
    <w:lvl w:ilvl="0" w:tplc="23AA8F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D6836"/>
    <w:multiLevelType w:val="hybridMultilevel"/>
    <w:tmpl w:val="6994C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523F0"/>
    <w:multiLevelType w:val="hybridMultilevel"/>
    <w:tmpl w:val="272C0910"/>
    <w:lvl w:ilvl="0" w:tplc="1BA26B0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3"/>
  </w:num>
  <w:num w:numId="5">
    <w:abstractNumId w:val="4"/>
  </w:num>
  <w:num w:numId="6">
    <w:abstractNumId w:val="6"/>
  </w:num>
  <w:num w:numId="7">
    <w:abstractNumId w:val="13"/>
  </w:num>
  <w:num w:numId="8">
    <w:abstractNumId w:val="7"/>
  </w:num>
  <w:num w:numId="9">
    <w:abstractNumId w:val="9"/>
  </w:num>
  <w:num w:numId="10">
    <w:abstractNumId w:val="14"/>
  </w:num>
  <w:num w:numId="11">
    <w:abstractNumId w:val="5"/>
  </w:num>
  <w:num w:numId="12">
    <w:abstractNumId w:val="12"/>
  </w:num>
  <w:num w:numId="13">
    <w:abstractNumId w:val="1"/>
  </w:num>
  <w:num w:numId="14">
    <w:abstractNumId w:val="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9378">
      <o:colormru v:ext="edit" colors="#008dcd"/>
      <o:colormenu v:ext="edit" fillcolor="none [2409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61CC8"/>
    <w:rsid w:val="00001852"/>
    <w:rsid w:val="00002958"/>
    <w:rsid w:val="00012454"/>
    <w:rsid w:val="000178AF"/>
    <w:rsid w:val="00022D93"/>
    <w:rsid w:val="00034D61"/>
    <w:rsid w:val="00052F65"/>
    <w:rsid w:val="00053312"/>
    <w:rsid w:val="00056D95"/>
    <w:rsid w:val="0007323B"/>
    <w:rsid w:val="000779AB"/>
    <w:rsid w:val="00080A59"/>
    <w:rsid w:val="00085F8D"/>
    <w:rsid w:val="0009046A"/>
    <w:rsid w:val="00090C2E"/>
    <w:rsid w:val="000A5DD2"/>
    <w:rsid w:val="000B520B"/>
    <w:rsid w:val="000B7658"/>
    <w:rsid w:val="000C38E2"/>
    <w:rsid w:val="000C4356"/>
    <w:rsid w:val="000D184D"/>
    <w:rsid w:val="000D632C"/>
    <w:rsid w:val="000D652B"/>
    <w:rsid w:val="000E07FC"/>
    <w:rsid w:val="000E277B"/>
    <w:rsid w:val="000F14E1"/>
    <w:rsid w:val="000F4525"/>
    <w:rsid w:val="00100261"/>
    <w:rsid w:val="00101574"/>
    <w:rsid w:val="00102FF3"/>
    <w:rsid w:val="00114934"/>
    <w:rsid w:val="00114EAE"/>
    <w:rsid w:val="00123BAE"/>
    <w:rsid w:val="00132296"/>
    <w:rsid w:val="00132E49"/>
    <w:rsid w:val="00140774"/>
    <w:rsid w:val="0014170B"/>
    <w:rsid w:val="001422E3"/>
    <w:rsid w:val="00143472"/>
    <w:rsid w:val="00144EC2"/>
    <w:rsid w:val="001512B1"/>
    <w:rsid w:val="00152ED7"/>
    <w:rsid w:val="00154A30"/>
    <w:rsid w:val="001551FD"/>
    <w:rsid w:val="00157C8A"/>
    <w:rsid w:val="00160A98"/>
    <w:rsid w:val="001624C9"/>
    <w:rsid w:val="00164640"/>
    <w:rsid w:val="00165D11"/>
    <w:rsid w:val="00170C94"/>
    <w:rsid w:val="0018099B"/>
    <w:rsid w:val="00185980"/>
    <w:rsid w:val="00192D8E"/>
    <w:rsid w:val="00192DE6"/>
    <w:rsid w:val="00197AAC"/>
    <w:rsid w:val="001A180B"/>
    <w:rsid w:val="001A24BC"/>
    <w:rsid w:val="001A7BE3"/>
    <w:rsid w:val="001B12AF"/>
    <w:rsid w:val="001B7890"/>
    <w:rsid w:val="001C54B3"/>
    <w:rsid w:val="001D1A66"/>
    <w:rsid w:val="001E73EC"/>
    <w:rsid w:val="001E7DFF"/>
    <w:rsid w:val="002065D5"/>
    <w:rsid w:val="00212056"/>
    <w:rsid w:val="00216CE8"/>
    <w:rsid w:val="00232FEB"/>
    <w:rsid w:val="0023301B"/>
    <w:rsid w:val="002349C1"/>
    <w:rsid w:val="002360DC"/>
    <w:rsid w:val="00237260"/>
    <w:rsid w:val="00237599"/>
    <w:rsid w:val="00245E62"/>
    <w:rsid w:val="00246A64"/>
    <w:rsid w:val="0024745E"/>
    <w:rsid w:val="00255F09"/>
    <w:rsid w:val="00256488"/>
    <w:rsid w:val="00264F43"/>
    <w:rsid w:val="00266A51"/>
    <w:rsid w:val="002722A2"/>
    <w:rsid w:val="0027476A"/>
    <w:rsid w:val="00296963"/>
    <w:rsid w:val="0029776B"/>
    <w:rsid w:val="002A4D3B"/>
    <w:rsid w:val="002A67CB"/>
    <w:rsid w:val="002B082E"/>
    <w:rsid w:val="002C0618"/>
    <w:rsid w:val="002D2A55"/>
    <w:rsid w:val="002E3981"/>
    <w:rsid w:val="002E4CAF"/>
    <w:rsid w:val="002E5013"/>
    <w:rsid w:val="002E7FA7"/>
    <w:rsid w:val="00303887"/>
    <w:rsid w:val="00307EF2"/>
    <w:rsid w:val="0031270C"/>
    <w:rsid w:val="00314283"/>
    <w:rsid w:val="00323588"/>
    <w:rsid w:val="003260E5"/>
    <w:rsid w:val="003271E9"/>
    <w:rsid w:val="00335E87"/>
    <w:rsid w:val="00336BE3"/>
    <w:rsid w:val="00337B37"/>
    <w:rsid w:val="003451F6"/>
    <w:rsid w:val="0035335F"/>
    <w:rsid w:val="00353DB8"/>
    <w:rsid w:val="00354E78"/>
    <w:rsid w:val="003660C3"/>
    <w:rsid w:val="003715D9"/>
    <w:rsid w:val="00380970"/>
    <w:rsid w:val="00391488"/>
    <w:rsid w:val="00391D81"/>
    <w:rsid w:val="00394786"/>
    <w:rsid w:val="003A49F9"/>
    <w:rsid w:val="003A4DBD"/>
    <w:rsid w:val="003A5262"/>
    <w:rsid w:val="003B2A9C"/>
    <w:rsid w:val="003C5859"/>
    <w:rsid w:val="003F135D"/>
    <w:rsid w:val="003F684E"/>
    <w:rsid w:val="003F7829"/>
    <w:rsid w:val="004012EA"/>
    <w:rsid w:val="004038C6"/>
    <w:rsid w:val="00403BEF"/>
    <w:rsid w:val="00407BAD"/>
    <w:rsid w:val="004129A5"/>
    <w:rsid w:val="00413B9E"/>
    <w:rsid w:val="0042534C"/>
    <w:rsid w:val="004262A8"/>
    <w:rsid w:val="00441A54"/>
    <w:rsid w:val="004459FF"/>
    <w:rsid w:val="0045502E"/>
    <w:rsid w:val="004576B5"/>
    <w:rsid w:val="00461CC8"/>
    <w:rsid w:val="00461F56"/>
    <w:rsid w:val="00466846"/>
    <w:rsid w:val="0047222F"/>
    <w:rsid w:val="00474F6A"/>
    <w:rsid w:val="00475042"/>
    <w:rsid w:val="004856F1"/>
    <w:rsid w:val="004915AC"/>
    <w:rsid w:val="00495D4A"/>
    <w:rsid w:val="004A4D0B"/>
    <w:rsid w:val="004B1729"/>
    <w:rsid w:val="004B4AED"/>
    <w:rsid w:val="004B4CB9"/>
    <w:rsid w:val="004B773E"/>
    <w:rsid w:val="004C5DED"/>
    <w:rsid w:val="004D435D"/>
    <w:rsid w:val="004D55C0"/>
    <w:rsid w:val="004E013C"/>
    <w:rsid w:val="004E37D6"/>
    <w:rsid w:val="004E76C6"/>
    <w:rsid w:val="004F6E7F"/>
    <w:rsid w:val="005068C9"/>
    <w:rsid w:val="0051234D"/>
    <w:rsid w:val="00515614"/>
    <w:rsid w:val="00525AA1"/>
    <w:rsid w:val="00526A37"/>
    <w:rsid w:val="00532FA8"/>
    <w:rsid w:val="00543747"/>
    <w:rsid w:val="00544BF4"/>
    <w:rsid w:val="00552BDA"/>
    <w:rsid w:val="00560CCA"/>
    <w:rsid w:val="005659F8"/>
    <w:rsid w:val="00572914"/>
    <w:rsid w:val="00574BD9"/>
    <w:rsid w:val="005778DD"/>
    <w:rsid w:val="0058660A"/>
    <w:rsid w:val="005948BC"/>
    <w:rsid w:val="005A5763"/>
    <w:rsid w:val="005A6FBB"/>
    <w:rsid w:val="005B3AB1"/>
    <w:rsid w:val="005C0EF6"/>
    <w:rsid w:val="005C13B8"/>
    <w:rsid w:val="005C4E14"/>
    <w:rsid w:val="005D3014"/>
    <w:rsid w:val="005F19CA"/>
    <w:rsid w:val="005F1BEF"/>
    <w:rsid w:val="005F46C1"/>
    <w:rsid w:val="005F7607"/>
    <w:rsid w:val="006045AF"/>
    <w:rsid w:val="00604806"/>
    <w:rsid w:val="00606FD3"/>
    <w:rsid w:val="00610535"/>
    <w:rsid w:val="006133FA"/>
    <w:rsid w:val="00617878"/>
    <w:rsid w:val="006219F5"/>
    <w:rsid w:val="006333BA"/>
    <w:rsid w:val="006373F2"/>
    <w:rsid w:val="00637D02"/>
    <w:rsid w:val="00642B67"/>
    <w:rsid w:val="006468F3"/>
    <w:rsid w:val="00647CBC"/>
    <w:rsid w:val="006501A1"/>
    <w:rsid w:val="00651B0A"/>
    <w:rsid w:val="00655C65"/>
    <w:rsid w:val="006562D1"/>
    <w:rsid w:val="006660C7"/>
    <w:rsid w:val="00671A30"/>
    <w:rsid w:val="006741F9"/>
    <w:rsid w:val="00674F16"/>
    <w:rsid w:val="00675B30"/>
    <w:rsid w:val="00680853"/>
    <w:rsid w:val="006960FD"/>
    <w:rsid w:val="006A1E91"/>
    <w:rsid w:val="006A504C"/>
    <w:rsid w:val="006A5E89"/>
    <w:rsid w:val="006A619D"/>
    <w:rsid w:val="006A7B96"/>
    <w:rsid w:val="006B3477"/>
    <w:rsid w:val="006C0D01"/>
    <w:rsid w:val="006C61E8"/>
    <w:rsid w:val="006D04EB"/>
    <w:rsid w:val="006D19BD"/>
    <w:rsid w:val="006D396E"/>
    <w:rsid w:val="006D5BB8"/>
    <w:rsid w:val="006F15B0"/>
    <w:rsid w:val="006F51E2"/>
    <w:rsid w:val="006F5DD6"/>
    <w:rsid w:val="00702350"/>
    <w:rsid w:val="007034D9"/>
    <w:rsid w:val="00706381"/>
    <w:rsid w:val="00713C29"/>
    <w:rsid w:val="00716904"/>
    <w:rsid w:val="00717E8F"/>
    <w:rsid w:val="00725674"/>
    <w:rsid w:val="007259D9"/>
    <w:rsid w:val="00726831"/>
    <w:rsid w:val="00730A4E"/>
    <w:rsid w:val="00735FE3"/>
    <w:rsid w:val="00751740"/>
    <w:rsid w:val="00753D7F"/>
    <w:rsid w:val="00757332"/>
    <w:rsid w:val="00760F26"/>
    <w:rsid w:val="00774820"/>
    <w:rsid w:val="0077482B"/>
    <w:rsid w:val="00774B11"/>
    <w:rsid w:val="007A46CB"/>
    <w:rsid w:val="007A47CF"/>
    <w:rsid w:val="007A51D8"/>
    <w:rsid w:val="007A52F7"/>
    <w:rsid w:val="007B31CF"/>
    <w:rsid w:val="007B4B2B"/>
    <w:rsid w:val="007B589F"/>
    <w:rsid w:val="007B6DE5"/>
    <w:rsid w:val="007B7A12"/>
    <w:rsid w:val="007C55E8"/>
    <w:rsid w:val="007D425D"/>
    <w:rsid w:val="007E0CA4"/>
    <w:rsid w:val="007E6041"/>
    <w:rsid w:val="007F392B"/>
    <w:rsid w:val="007F6D81"/>
    <w:rsid w:val="00810507"/>
    <w:rsid w:val="0081558F"/>
    <w:rsid w:val="00822833"/>
    <w:rsid w:val="00830487"/>
    <w:rsid w:val="008342EE"/>
    <w:rsid w:val="0083776E"/>
    <w:rsid w:val="008465BB"/>
    <w:rsid w:val="0085622B"/>
    <w:rsid w:val="00860568"/>
    <w:rsid w:val="008607C8"/>
    <w:rsid w:val="008673B0"/>
    <w:rsid w:val="00867F07"/>
    <w:rsid w:val="0087276A"/>
    <w:rsid w:val="0087578C"/>
    <w:rsid w:val="00877180"/>
    <w:rsid w:val="00880BD8"/>
    <w:rsid w:val="00880D91"/>
    <w:rsid w:val="00886DB4"/>
    <w:rsid w:val="008906A5"/>
    <w:rsid w:val="0089226B"/>
    <w:rsid w:val="00897ABD"/>
    <w:rsid w:val="008A3319"/>
    <w:rsid w:val="008A5553"/>
    <w:rsid w:val="008B2F5B"/>
    <w:rsid w:val="008C5A44"/>
    <w:rsid w:val="008C7174"/>
    <w:rsid w:val="008D0C4B"/>
    <w:rsid w:val="008D3171"/>
    <w:rsid w:val="008D328D"/>
    <w:rsid w:val="008D773E"/>
    <w:rsid w:val="008E238A"/>
    <w:rsid w:val="008E475D"/>
    <w:rsid w:val="009073C4"/>
    <w:rsid w:val="009154FB"/>
    <w:rsid w:val="00917567"/>
    <w:rsid w:val="009233A5"/>
    <w:rsid w:val="00924194"/>
    <w:rsid w:val="0092612C"/>
    <w:rsid w:val="009302B7"/>
    <w:rsid w:val="00931319"/>
    <w:rsid w:val="009340C8"/>
    <w:rsid w:val="00940D89"/>
    <w:rsid w:val="00950970"/>
    <w:rsid w:val="0095181D"/>
    <w:rsid w:val="009601C7"/>
    <w:rsid w:val="00966C2E"/>
    <w:rsid w:val="00967048"/>
    <w:rsid w:val="009674F1"/>
    <w:rsid w:val="00967BB3"/>
    <w:rsid w:val="009736B9"/>
    <w:rsid w:val="00977E30"/>
    <w:rsid w:val="009838C0"/>
    <w:rsid w:val="00994555"/>
    <w:rsid w:val="00996F68"/>
    <w:rsid w:val="009A2B78"/>
    <w:rsid w:val="009A421D"/>
    <w:rsid w:val="009B6AE5"/>
    <w:rsid w:val="009C2D91"/>
    <w:rsid w:val="009D129E"/>
    <w:rsid w:val="009D12BA"/>
    <w:rsid w:val="009E418B"/>
    <w:rsid w:val="009E4A15"/>
    <w:rsid w:val="00A026C2"/>
    <w:rsid w:val="00A02D23"/>
    <w:rsid w:val="00A035A5"/>
    <w:rsid w:val="00A11BB0"/>
    <w:rsid w:val="00A2191D"/>
    <w:rsid w:val="00A32272"/>
    <w:rsid w:val="00A331E1"/>
    <w:rsid w:val="00A33BB5"/>
    <w:rsid w:val="00A35849"/>
    <w:rsid w:val="00A37FE7"/>
    <w:rsid w:val="00A455E0"/>
    <w:rsid w:val="00A53D1A"/>
    <w:rsid w:val="00A56A79"/>
    <w:rsid w:val="00A6254D"/>
    <w:rsid w:val="00A665CC"/>
    <w:rsid w:val="00A70049"/>
    <w:rsid w:val="00A713BB"/>
    <w:rsid w:val="00A7263B"/>
    <w:rsid w:val="00A80844"/>
    <w:rsid w:val="00A84BCB"/>
    <w:rsid w:val="00A930F1"/>
    <w:rsid w:val="00AA0ACC"/>
    <w:rsid w:val="00AA2EEE"/>
    <w:rsid w:val="00AA7375"/>
    <w:rsid w:val="00AB04B2"/>
    <w:rsid w:val="00AB2343"/>
    <w:rsid w:val="00AC1721"/>
    <w:rsid w:val="00AD4C55"/>
    <w:rsid w:val="00AE4492"/>
    <w:rsid w:val="00AF5285"/>
    <w:rsid w:val="00B028B6"/>
    <w:rsid w:val="00B03CE1"/>
    <w:rsid w:val="00B06C5D"/>
    <w:rsid w:val="00B1012E"/>
    <w:rsid w:val="00B105CA"/>
    <w:rsid w:val="00B20E6B"/>
    <w:rsid w:val="00B265B8"/>
    <w:rsid w:val="00B3754B"/>
    <w:rsid w:val="00B42101"/>
    <w:rsid w:val="00B4383A"/>
    <w:rsid w:val="00B43E5C"/>
    <w:rsid w:val="00B46951"/>
    <w:rsid w:val="00B541B2"/>
    <w:rsid w:val="00B54B33"/>
    <w:rsid w:val="00B54EE3"/>
    <w:rsid w:val="00B55BD6"/>
    <w:rsid w:val="00B768A1"/>
    <w:rsid w:val="00B80B86"/>
    <w:rsid w:val="00B817C0"/>
    <w:rsid w:val="00B923B5"/>
    <w:rsid w:val="00B92BDF"/>
    <w:rsid w:val="00B956BE"/>
    <w:rsid w:val="00B96755"/>
    <w:rsid w:val="00BA5AC0"/>
    <w:rsid w:val="00BA718C"/>
    <w:rsid w:val="00BB3BD7"/>
    <w:rsid w:val="00BB3D5E"/>
    <w:rsid w:val="00BB6EF7"/>
    <w:rsid w:val="00BD0E41"/>
    <w:rsid w:val="00BD20EA"/>
    <w:rsid w:val="00BE3245"/>
    <w:rsid w:val="00BF0765"/>
    <w:rsid w:val="00C003D1"/>
    <w:rsid w:val="00C061B9"/>
    <w:rsid w:val="00C0620D"/>
    <w:rsid w:val="00C070CA"/>
    <w:rsid w:val="00C0741C"/>
    <w:rsid w:val="00C07E97"/>
    <w:rsid w:val="00C2280B"/>
    <w:rsid w:val="00C42F75"/>
    <w:rsid w:val="00C451B1"/>
    <w:rsid w:val="00C51BC8"/>
    <w:rsid w:val="00C62A6A"/>
    <w:rsid w:val="00C72127"/>
    <w:rsid w:val="00C75A29"/>
    <w:rsid w:val="00C86767"/>
    <w:rsid w:val="00C911F2"/>
    <w:rsid w:val="00C91CFC"/>
    <w:rsid w:val="00C94AC1"/>
    <w:rsid w:val="00C95697"/>
    <w:rsid w:val="00CA1BC8"/>
    <w:rsid w:val="00CA6E93"/>
    <w:rsid w:val="00CB028B"/>
    <w:rsid w:val="00CB0740"/>
    <w:rsid w:val="00CB365B"/>
    <w:rsid w:val="00CB6B8D"/>
    <w:rsid w:val="00CB6F6A"/>
    <w:rsid w:val="00CC107D"/>
    <w:rsid w:val="00CF2424"/>
    <w:rsid w:val="00CF7EE0"/>
    <w:rsid w:val="00D12DE3"/>
    <w:rsid w:val="00D1338B"/>
    <w:rsid w:val="00D20163"/>
    <w:rsid w:val="00D226BC"/>
    <w:rsid w:val="00D33C56"/>
    <w:rsid w:val="00D36CB5"/>
    <w:rsid w:val="00D401E1"/>
    <w:rsid w:val="00D43A68"/>
    <w:rsid w:val="00D441A9"/>
    <w:rsid w:val="00D5251D"/>
    <w:rsid w:val="00D54449"/>
    <w:rsid w:val="00D62439"/>
    <w:rsid w:val="00D624F6"/>
    <w:rsid w:val="00D648E9"/>
    <w:rsid w:val="00D64A6D"/>
    <w:rsid w:val="00D66633"/>
    <w:rsid w:val="00D77970"/>
    <w:rsid w:val="00D80B00"/>
    <w:rsid w:val="00D82678"/>
    <w:rsid w:val="00D868C7"/>
    <w:rsid w:val="00D91F33"/>
    <w:rsid w:val="00D965FC"/>
    <w:rsid w:val="00DA0614"/>
    <w:rsid w:val="00DA3BBB"/>
    <w:rsid w:val="00DB04B8"/>
    <w:rsid w:val="00DB2393"/>
    <w:rsid w:val="00DB6E25"/>
    <w:rsid w:val="00DC6DB7"/>
    <w:rsid w:val="00DD3045"/>
    <w:rsid w:val="00DD3A94"/>
    <w:rsid w:val="00DD3AC9"/>
    <w:rsid w:val="00DD4307"/>
    <w:rsid w:val="00DE35C8"/>
    <w:rsid w:val="00DE4916"/>
    <w:rsid w:val="00DE6FFE"/>
    <w:rsid w:val="00DF1CF4"/>
    <w:rsid w:val="00DF5700"/>
    <w:rsid w:val="00E0483C"/>
    <w:rsid w:val="00E22B9A"/>
    <w:rsid w:val="00E22BB7"/>
    <w:rsid w:val="00E272C9"/>
    <w:rsid w:val="00E31569"/>
    <w:rsid w:val="00E335B8"/>
    <w:rsid w:val="00E40160"/>
    <w:rsid w:val="00E403FC"/>
    <w:rsid w:val="00E55716"/>
    <w:rsid w:val="00E6273B"/>
    <w:rsid w:val="00E63646"/>
    <w:rsid w:val="00E73DC4"/>
    <w:rsid w:val="00E91027"/>
    <w:rsid w:val="00E9664B"/>
    <w:rsid w:val="00E97D22"/>
    <w:rsid w:val="00EA7192"/>
    <w:rsid w:val="00EB534A"/>
    <w:rsid w:val="00EC0349"/>
    <w:rsid w:val="00EC1C7C"/>
    <w:rsid w:val="00EC33C2"/>
    <w:rsid w:val="00EC50EA"/>
    <w:rsid w:val="00ED6900"/>
    <w:rsid w:val="00ED7349"/>
    <w:rsid w:val="00EE09CD"/>
    <w:rsid w:val="00EE3522"/>
    <w:rsid w:val="00EE3914"/>
    <w:rsid w:val="00EE6C46"/>
    <w:rsid w:val="00EF3C67"/>
    <w:rsid w:val="00EF51AB"/>
    <w:rsid w:val="00EF6A6C"/>
    <w:rsid w:val="00F00D17"/>
    <w:rsid w:val="00F025EF"/>
    <w:rsid w:val="00F10F01"/>
    <w:rsid w:val="00F11900"/>
    <w:rsid w:val="00F13FBC"/>
    <w:rsid w:val="00F22A40"/>
    <w:rsid w:val="00F278BA"/>
    <w:rsid w:val="00F40622"/>
    <w:rsid w:val="00F40BFB"/>
    <w:rsid w:val="00F45530"/>
    <w:rsid w:val="00F474BB"/>
    <w:rsid w:val="00F6583B"/>
    <w:rsid w:val="00F65AC0"/>
    <w:rsid w:val="00F730F8"/>
    <w:rsid w:val="00F86ADA"/>
    <w:rsid w:val="00F9479E"/>
    <w:rsid w:val="00F95FCD"/>
    <w:rsid w:val="00FA6D61"/>
    <w:rsid w:val="00FA74CE"/>
    <w:rsid w:val="00FB4F25"/>
    <w:rsid w:val="00FC0B1B"/>
    <w:rsid w:val="00FD4091"/>
    <w:rsid w:val="00FD4D56"/>
    <w:rsid w:val="00FD75F4"/>
    <w:rsid w:val="00FE55E2"/>
    <w:rsid w:val="00FF28EE"/>
    <w:rsid w:val="00FF2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>
      <o:colormru v:ext="edit" colors="#008dcd"/>
      <o:colormenu v:ext="edit" fillcolor="none [24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767"/>
  </w:style>
  <w:style w:type="paragraph" w:styleId="Titre1">
    <w:name w:val="heading 1"/>
    <w:basedOn w:val="Normal"/>
    <w:next w:val="Normal"/>
    <w:link w:val="Titre1Car"/>
    <w:uiPriority w:val="9"/>
    <w:qFormat/>
    <w:rsid w:val="00D12DE3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7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E40160"/>
    <w:pPr>
      <w:keepNext/>
      <w:tabs>
        <w:tab w:val="num" w:pos="864"/>
        <w:tab w:val="left" w:pos="4720"/>
        <w:tab w:val="right" w:pos="9080"/>
      </w:tabs>
      <w:suppressAutoHyphens/>
      <w:spacing w:after="0" w:line="264" w:lineRule="auto"/>
      <w:ind w:left="864" w:hanging="864"/>
      <w:jc w:val="center"/>
      <w:outlineLvl w:val="3"/>
    </w:pPr>
    <w:rPr>
      <w:rFonts w:ascii="Helvetica" w:eastAsia="Times New Roman" w:hAnsi="Helvetica" w:cs="Helvetica"/>
      <w:b/>
      <w:bCs/>
      <w:color w:val="000000"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61C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40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40160"/>
  </w:style>
  <w:style w:type="paragraph" w:styleId="Pieddepage">
    <w:name w:val="footer"/>
    <w:basedOn w:val="Normal"/>
    <w:link w:val="PieddepageCar"/>
    <w:uiPriority w:val="99"/>
    <w:unhideWhenUsed/>
    <w:rsid w:val="00E40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0160"/>
  </w:style>
  <w:style w:type="character" w:styleId="Numrodepage">
    <w:name w:val="page number"/>
    <w:basedOn w:val="Policepardfaut"/>
    <w:rsid w:val="00E40160"/>
  </w:style>
  <w:style w:type="character" w:customStyle="1" w:styleId="Titre4Car">
    <w:name w:val="Titre 4 Car"/>
    <w:basedOn w:val="Policepardfaut"/>
    <w:link w:val="Titre4"/>
    <w:rsid w:val="00E40160"/>
    <w:rPr>
      <w:rFonts w:ascii="Helvetica" w:eastAsia="Times New Roman" w:hAnsi="Helvetica" w:cs="Helvetica"/>
      <w:b/>
      <w:bCs/>
      <w:color w:val="000000"/>
      <w:sz w:val="20"/>
      <w:szCs w:val="20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E6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2C3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5DD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07BAD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12DE3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customStyle="1" w:styleId="style1">
    <w:name w:val="style1"/>
    <w:basedOn w:val="Policepardfaut"/>
    <w:rsid w:val="00966C2E"/>
  </w:style>
  <w:style w:type="character" w:styleId="lev">
    <w:name w:val="Strong"/>
    <w:basedOn w:val="Policepardfaut"/>
    <w:uiPriority w:val="22"/>
    <w:qFormat/>
    <w:rsid w:val="00966C2E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83776E"/>
    <w:rPr>
      <w:rFonts w:asciiTheme="majorHAnsi" w:eastAsiaTheme="majorEastAsia" w:hAnsiTheme="majorHAnsi" w:cstheme="majorBidi"/>
      <w:b/>
      <w:bCs/>
      <w:szCs w:val="2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B6DE5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7B6DE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B6DE5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8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oleObject" Target="embeddings/oleObject1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2.bin"/><Relationship Id="rId27" Type="http://schemas.openxmlformats.org/officeDocument/2006/relationships/image" Target="media/image6.emf"/><Relationship Id="rId30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esa.tn" TargetMode="External"/><Relationship Id="rId1" Type="http://schemas.openxmlformats.org/officeDocument/2006/relationships/hyperlink" Target="mailto:support@iresa.agrinet.tn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D919A-0E69-463B-BB6B-AC4A476A3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701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Amiraissaoui</cp:lastModifiedBy>
  <cp:revision>87</cp:revision>
  <cp:lastPrinted>2014-07-07T10:47:00Z</cp:lastPrinted>
  <dcterms:created xsi:type="dcterms:W3CDTF">2014-07-04T07:16:00Z</dcterms:created>
  <dcterms:modified xsi:type="dcterms:W3CDTF">2016-10-03T13:45:00Z</dcterms:modified>
</cp:coreProperties>
</file>